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E85932B" w14:textId="77777777" w:rsidR="00317601" w:rsidRDefault="00317601"/>
    <w:p w14:paraId="556BAC64" w14:textId="77777777" w:rsidR="00317601" w:rsidRDefault="00000000">
      <w:pPr>
        <w:widowControl w:val="0"/>
        <w:spacing w:line="240" w:lineRule="auto"/>
        <w:jc w:val="center"/>
        <w:rPr>
          <w:rFonts w:ascii="Times" w:eastAsia="Times" w:hAnsi="Times" w:cs="Times"/>
          <w:b/>
          <w:sz w:val="20"/>
          <w:szCs w:val="20"/>
        </w:rPr>
      </w:pPr>
      <w:r>
        <w:rPr>
          <w:rFonts w:ascii="Times" w:eastAsia="Times" w:hAnsi="Times" w:cs="Times"/>
          <w:b/>
          <w:sz w:val="20"/>
          <w:szCs w:val="20"/>
        </w:rPr>
        <w:t>PROGRAMMA A SCUOLA CON AMREF, A.S.  2024-2025</w:t>
      </w:r>
    </w:p>
    <w:p w14:paraId="1EC15504" w14:textId="77777777" w:rsidR="00317601" w:rsidRDefault="00317601">
      <w:pPr>
        <w:widowControl w:val="0"/>
        <w:spacing w:line="240" w:lineRule="auto"/>
        <w:jc w:val="center"/>
        <w:rPr>
          <w:rFonts w:ascii="Times" w:eastAsia="Times" w:hAnsi="Times" w:cs="Times"/>
          <w:b/>
          <w:sz w:val="20"/>
          <w:szCs w:val="20"/>
        </w:rPr>
      </w:pPr>
    </w:p>
    <w:p w14:paraId="79E74860" w14:textId="77777777" w:rsidR="00317601" w:rsidRDefault="00000000">
      <w:pPr>
        <w:widowControl w:val="0"/>
        <w:spacing w:line="240" w:lineRule="auto"/>
        <w:jc w:val="center"/>
        <w:rPr>
          <w:rFonts w:ascii="Times" w:eastAsia="Times" w:hAnsi="Times" w:cs="Times"/>
          <w:b/>
          <w:sz w:val="20"/>
          <w:szCs w:val="20"/>
        </w:rPr>
      </w:pPr>
      <w:r>
        <w:rPr>
          <w:rFonts w:ascii="Times" w:eastAsia="Times" w:hAnsi="Times" w:cs="Times"/>
          <w:b/>
          <w:sz w:val="20"/>
          <w:szCs w:val="20"/>
        </w:rPr>
        <w:t xml:space="preserve">MODULO DI ADESIONE </w:t>
      </w:r>
    </w:p>
    <w:p w14:paraId="38D0877B" w14:textId="77777777" w:rsidR="00317601" w:rsidRDefault="00317601">
      <w:pPr>
        <w:widowControl w:val="0"/>
        <w:spacing w:line="240" w:lineRule="auto"/>
        <w:jc w:val="center"/>
        <w:rPr>
          <w:rFonts w:ascii="Times" w:eastAsia="Times" w:hAnsi="Times" w:cs="Times"/>
          <w:b/>
          <w:sz w:val="20"/>
          <w:szCs w:val="20"/>
        </w:rPr>
      </w:pPr>
    </w:p>
    <w:p w14:paraId="32EA5639" w14:textId="77777777" w:rsidR="00317601" w:rsidRDefault="00317601">
      <w:pPr>
        <w:widowControl w:val="0"/>
        <w:spacing w:line="240" w:lineRule="auto"/>
        <w:jc w:val="center"/>
        <w:rPr>
          <w:rFonts w:ascii="Times" w:eastAsia="Times" w:hAnsi="Times" w:cs="Times"/>
          <w:b/>
          <w:sz w:val="20"/>
          <w:szCs w:val="20"/>
        </w:rPr>
      </w:pPr>
    </w:p>
    <w:p w14:paraId="62FA88B2" w14:textId="77777777" w:rsidR="00317601" w:rsidRDefault="00000000">
      <w:pPr>
        <w:widowControl w:val="0"/>
        <w:spacing w:line="240" w:lineRule="auto"/>
        <w:jc w:val="both"/>
        <w:rPr>
          <w:rFonts w:ascii="Times" w:eastAsia="Times" w:hAnsi="Times" w:cs="Times"/>
          <w:sz w:val="20"/>
          <w:szCs w:val="20"/>
        </w:rPr>
      </w:pPr>
      <w:r>
        <w:rPr>
          <w:rFonts w:ascii="Times" w:eastAsia="Times" w:hAnsi="Times" w:cs="Times"/>
          <w:sz w:val="20"/>
          <w:szCs w:val="20"/>
        </w:rPr>
        <w:t>Gentile Docente,</w:t>
      </w:r>
    </w:p>
    <w:p w14:paraId="405AF326" w14:textId="77777777" w:rsidR="00317601" w:rsidRDefault="00000000">
      <w:pPr>
        <w:widowControl w:val="0"/>
        <w:spacing w:line="240" w:lineRule="auto"/>
        <w:jc w:val="both"/>
        <w:rPr>
          <w:rFonts w:ascii="Times" w:eastAsia="Times" w:hAnsi="Times" w:cs="Times"/>
          <w:sz w:val="20"/>
          <w:szCs w:val="20"/>
        </w:rPr>
      </w:pPr>
      <w:r>
        <w:rPr>
          <w:rFonts w:ascii="Times" w:eastAsia="Times" w:hAnsi="Times" w:cs="Times"/>
          <w:sz w:val="20"/>
          <w:szCs w:val="20"/>
        </w:rPr>
        <w:t>La invitiamo a compilare e inviare il presente modulo di adesione tramite e-mail all’indirizzo scuole@amref.it.</w:t>
      </w:r>
    </w:p>
    <w:p w14:paraId="7C2ED483" w14:textId="77777777" w:rsidR="00317601" w:rsidRDefault="00000000">
      <w:pPr>
        <w:widowControl w:val="0"/>
        <w:spacing w:line="240" w:lineRule="auto"/>
        <w:jc w:val="both"/>
        <w:rPr>
          <w:rFonts w:ascii="Times" w:eastAsia="Times" w:hAnsi="Times" w:cs="Times"/>
          <w:sz w:val="20"/>
          <w:szCs w:val="20"/>
        </w:rPr>
      </w:pPr>
      <w:r>
        <w:rPr>
          <w:rFonts w:ascii="Times" w:eastAsia="Times" w:hAnsi="Times" w:cs="Times"/>
          <w:sz w:val="20"/>
          <w:szCs w:val="20"/>
        </w:rPr>
        <w:t xml:space="preserve">Manderemo </w:t>
      </w:r>
      <w:proofErr w:type="gramStart"/>
      <w:r>
        <w:rPr>
          <w:rFonts w:ascii="Times" w:eastAsia="Times" w:hAnsi="Times" w:cs="Times"/>
          <w:sz w:val="20"/>
          <w:szCs w:val="20"/>
        </w:rPr>
        <w:t>un’email</w:t>
      </w:r>
      <w:proofErr w:type="gramEnd"/>
      <w:r>
        <w:rPr>
          <w:rFonts w:ascii="Times" w:eastAsia="Times" w:hAnsi="Times" w:cs="Times"/>
          <w:sz w:val="20"/>
          <w:szCs w:val="20"/>
        </w:rPr>
        <w:t xml:space="preserve"> di conferma alla ricezione del modulo, preghiamo di contattarci telefonicamente al n° 06 99704654 in caso di mancata conferma da parte nostra, chiedendo di Staff Scuole. Grazie! </w:t>
      </w:r>
    </w:p>
    <w:p w14:paraId="2B9BB262" w14:textId="77777777" w:rsidR="00317601" w:rsidRDefault="00317601">
      <w:pPr>
        <w:widowControl w:val="0"/>
        <w:spacing w:line="240" w:lineRule="auto"/>
        <w:rPr>
          <w:rFonts w:ascii="Times" w:eastAsia="Times" w:hAnsi="Times" w:cs="Times"/>
          <w:sz w:val="20"/>
          <w:szCs w:val="20"/>
        </w:rPr>
      </w:pPr>
    </w:p>
    <w:tbl>
      <w:tblPr>
        <w:tblStyle w:val="a"/>
        <w:tblW w:w="9600" w:type="dxa"/>
        <w:tblInd w:w="86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000" w:firstRow="0" w:lastRow="0" w:firstColumn="0" w:lastColumn="0" w:noHBand="0" w:noVBand="0"/>
      </w:tblPr>
      <w:tblGrid>
        <w:gridCol w:w="3300"/>
        <w:gridCol w:w="6300"/>
      </w:tblGrid>
      <w:tr w:rsidR="00317601" w14:paraId="0C6A1C86" w14:textId="77777777">
        <w:trPr>
          <w:trHeight w:val="477"/>
        </w:trPr>
        <w:tc>
          <w:tcPr>
            <w:tcW w:w="33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F1718C5" w14:textId="77777777" w:rsidR="00317601" w:rsidRDefault="00000000">
            <w:pPr>
              <w:widowControl w:val="0"/>
              <w:spacing w:before="60" w:after="60" w:line="240" w:lineRule="auto"/>
              <w:rPr>
                <w:rFonts w:ascii="Garamond" w:eastAsia="Garamond" w:hAnsi="Garamond" w:cs="Garamond"/>
                <w:sz w:val="24"/>
                <w:szCs w:val="24"/>
              </w:rPr>
            </w:pPr>
            <w:r>
              <w:rPr>
                <w:rFonts w:ascii="Times" w:eastAsia="Times" w:hAnsi="Times" w:cs="Times"/>
                <w:b/>
                <w:sz w:val="20"/>
                <w:szCs w:val="20"/>
              </w:rPr>
              <w:t>Progetto cui intende aderire</w:t>
            </w:r>
          </w:p>
        </w:tc>
        <w:tc>
          <w:tcPr>
            <w:tcW w:w="63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41DF5C4" w14:textId="77777777" w:rsidR="00317601" w:rsidRDefault="00317601">
            <w:pPr>
              <w:spacing w:line="240" w:lineRule="auto"/>
              <w:rPr>
                <w:rFonts w:ascii="Times New Roman" w:eastAsia="Times New Roman" w:hAnsi="Times New Roman" w:cs="Times New Roman"/>
                <w:sz w:val="24"/>
                <w:szCs w:val="24"/>
              </w:rPr>
            </w:pPr>
          </w:p>
        </w:tc>
      </w:tr>
      <w:tr w:rsidR="00317601" w14:paraId="593685EC" w14:textId="77777777">
        <w:trPr>
          <w:trHeight w:val="477"/>
        </w:trPr>
        <w:tc>
          <w:tcPr>
            <w:tcW w:w="33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DD4FC9F" w14:textId="77777777" w:rsidR="00317601" w:rsidRDefault="00000000">
            <w:pPr>
              <w:widowControl w:val="0"/>
              <w:spacing w:before="60" w:after="60" w:line="240" w:lineRule="auto"/>
              <w:rPr>
                <w:rFonts w:ascii="Garamond" w:eastAsia="Garamond" w:hAnsi="Garamond" w:cs="Garamond"/>
                <w:sz w:val="24"/>
                <w:szCs w:val="24"/>
              </w:rPr>
            </w:pPr>
            <w:r>
              <w:rPr>
                <w:rFonts w:ascii="Times" w:eastAsia="Times" w:hAnsi="Times" w:cs="Times"/>
                <w:b/>
                <w:sz w:val="20"/>
                <w:szCs w:val="20"/>
              </w:rPr>
              <w:t>Nome della scuola e grado</w:t>
            </w:r>
          </w:p>
        </w:tc>
        <w:tc>
          <w:tcPr>
            <w:tcW w:w="63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EEC4597" w14:textId="77777777" w:rsidR="00317601" w:rsidRDefault="00317601">
            <w:pPr>
              <w:spacing w:line="240" w:lineRule="auto"/>
              <w:rPr>
                <w:rFonts w:ascii="Times New Roman" w:eastAsia="Times New Roman" w:hAnsi="Times New Roman" w:cs="Times New Roman"/>
                <w:sz w:val="24"/>
                <w:szCs w:val="24"/>
              </w:rPr>
            </w:pPr>
          </w:p>
        </w:tc>
      </w:tr>
      <w:tr w:rsidR="00317601" w14:paraId="2F22E677" w14:textId="77777777">
        <w:trPr>
          <w:trHeight w:val="600"/>
        </w:trPr>
        <w:tc>
          <w:tcPr>
            <w:tcW w:w="33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BBCA74C" w14:textId="77777777" w:rsidR="00317601" w:rsidRDefault="00000000">
            <w:pPr>
              <w:widowControl w:val="0"/>
              <w:spacing w:before="60" w:after="60" w:line="240" w:lineRule="auto"/>
              <w:rPr>
                <w:rFonts w:ascii="Garamond" w:eastAsia="Garamond" w:hAnsi="Garamond" w:cs="Garamond"/>
                <w:sz w:val="24"/>
                <w:szCs w:val="24"/>
              </w:rPr>
            </w:pPr>
            <w:r>
              <w:rPr>
                <w:rFonts w:ascii="Times" w:eastAsia="Times" w:hAnsi="Times" w:cs="Times"/>
                <w:b/>
                <w:sz w:val="20"/>
                <w:szCs w:val="20"/>
              </w:rPr>
              <w:t>Nome dell’istituto comprensivo di cui il plesso fa parte</w:t>
            </w:r>
          </w:p>
        </w:tc>
        <w:tc>
          <w:tcPr>
            <w:tcW w:w="63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F6ACC0D" w14:textId="77777777" w:rsidR="00317601" w:rsidRDefault="00317601">
            <w:pPr>
              <w:spacing w:line="240" w:lineRule="auto"/>
              <w:rPr>
                <w:rFonts w:ascii="Times New Roman" w:eastAsia="Times New Roman" w:hAnsi="Times New Roman" w:cs="Times New Roman"/>
                <w:sz w:val="24"/>
                <w:szCs w:val="24"/>
              </w:rPr>
            </w:pPr>
          </w:p>
        </w:tc>
      </w:tr>
      <w:tr w:rsidR="00317601" w14:paraId="47CE8DEE" w14:textId="77777777">
        <w:trPr>
          <w:trHeight w:val="1150"/>
        </w:trPr>
        <w:tc>
          <w:tcPr>
            <w:tcW w:w="33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8F0319A" w14:textId="77777777" w:rsidR="00317601" w:rsidRDefault="00000000">
            <w:pPr>
              <w:widowControl w:val="0"/>
              <w:spacing w:before="60" w:after="60" w:line="240" w:lineRule="auto"/>
              <w:rPr>
                <w:rFonts w:ascii="Garamond" w:eastAsia="Garamond" w:hAnsi="Garamond" w:cs="Garamond"/>
                <w:sz w:val="24"/>
                <w:szCs w:val="24"/>
              </w:rPr>
            </w:pPr>
            <w:r>
              <w:rPr>
                <w:rFonts w:ascii="Times" w:eastAsia="Times" w:hAnsi="Times" w:cs="Times"/>
                <w:b/>
                <w:sz w:val="20"/>
                <w:szCs w:val="20"/>
              </w:rPr>
              <w:t>Indirizzo della scuola</w:t>
            </w:r>
          </w:p>
        </w:tc>
        <w:tc>
          <w:tcPr>
            <w:tcW w:w="63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1ABE0FF" w14:textId="77777777" w:rsidR="00317601" w:rsidRDefault="00000000">
            <w:pPr>
              <w:widowControl w:val="0"/>
              <w:spacing w:before="60" w:line="240" w:lineRule="auto"/>
              <w:jc w:val="both"/>
              <w:rPr>
                <w:rFonts w:ascii="Times" w:eastAsia="Times" w:hAnsi="Times" w:cs="Times"/>
                <w:sz w:val="20"/>
                <w:szCs w:val="20"/>
              </w:rPr>
            </w:pPr>
            <w:r>
              <w:rPr>
                <w:rFonts w:ascii="Times" w:eastAsia="Times" w:hAnsi="Times" w:cs="Times"/>
                <w:sz w:val="20"/>
                <w:szCs w:val="20"/>
              </w:rPr>
              <w:t>Via/piazza………………………………………………………n°…</w:t>
            </w:r>
            <w:proofErr w:type="gramStart"/>
            <w:r>
              <w:rPr>
                <w:rFonts w:ascii="Times" w:eastAsia="Times" w:hAnsi="Times" w:cs="Times"/>
                <w:sz w:val="20"/>
                <w:szCs w:val="20"/>
              </w:rPr>
              <w:t>…….</w:t>
            </w:r>
            <w:proofErr w:type="gramEnd"/>
            <w:r>
              <w:rPr>
                <w:rFonts w:ascii="Times" w:eastAsia="Times" w:hAnsi="Times" w:cs="Times"/>
                <w:sz w:val="20"/>
                <w:szCs w:val="20"/>
              </w:rPr>
              <w:t>.</w:t>
            </w:r>
          </w:p>
          <w:p w14:paraId="19E380BD" w14:textId="77777777" w:rsidR="00317601" w:rsidRDefault="00000000">
            <w:pPr>
              <w:widowControl w:val="0"/>
              <w:spacing w:before="60" w:line="240" w:lineRule="auto"/>
              <w:jc w:val="both"/>
              <w:rPr>
                <w:rFonts w:ascii="Garamond" w:eastAsia="Garamond" w:hAnsi="Garamond" w:cs="Garamond"/>
                <w:sz w:val="24"/>
                <w:szCs w:val="24"/>
              </w:rPr>
            </w:pPr>
            <w:r>
              <w:rPr>
                <w:rFonts w:ascii="Times" w:eastAsia="Times" w:hAnsi="Times" w:cs="Times"/>
                <w:sz w:val="20"/>
                <w:szCs w:val="20"/>
              </w:rPr>
              <w:t>CAP………</w:t>
            </w:r>
            <w:proofErr w:type="gramStart"/>
            <w:r>
              <w:rPr>
                <w:rFonts w:ascii="Times" w:eastAsia="Times" w:hAnsi="Times" w:cs="Times"/>
                <w:sz w:val="20"/>
                <w:szCs w:val="20"/>
              </w:rPr>
              <w:t>…….</w:t>
            </w:r>
            <w:proofErr w:type="gramEnd"/>
            <w:r>
              <w:rPr>
                <w:rFonts w:ascii="Times" w:eastAsia="Times" w:hAnsi="Times" w:cs="Times"/>
                <w:sz w:val="20"/>
                <w:szCs w:val="20"/>
              </w:rPr>
              <w:t>.città………………………………………....provincia…</w:t>
            </w:r>
          </w:p>
        </w:tc>
      </w:tr>
      <w:tr w:rsidR="00317601" w14:paraId="1FDAC760" w14:textId="77777777">
        <w:trPr>
          <w:trHeight w:val="477"/>
        </w:trPr>
        <w:tc>
          <w:tcPr>
            <w:tcW w:w="33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A27B0EF" w14:textId="77777777" w:rsidR="00317601" w:rsidRDefault="00000000">
            <w:pPr>
              <w:widowControl w:val="0"/>
              <w:spacing w:before="60" w:after="60" w:line="240" w:lineRule="auto"/>
              <w:rPr>
                <w:rFonts w:ascii="Garamond" w:eastAsia="Garamond" w:hAnsi="Garamond" w:cs="Garamond"/>
                <w:sz w:val="24"/>
                <w:szCs w:val="24"/>
              </w:rPr>
            </w:pPr>
            <w:r>
              <w:rPr>
                <w:rFonts w:ascii="Times" w:eastAsia="Times" w:hAnsi="Times" w:cs="Times"/>
                <w:b/>
                <w:sz w:val="20"/>
                <w:szCs w:val="20"/>
              </w:rPr>
              <w:t>Telefono della scuola</w:t>
            </w:r>
          </w:p>
        </w:tc>
        <w:tc>
          <w:tcPr>
            <w:tcW w:w="63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FBBB9FC" w14:textId="77777777" w:rsidR="00317601" w:rsidRDefault="00317601">
            <w:pPr>
              <w:spacing w:line="240" w:lineRule="auto"/>
              <w:rPr>
                <w:rFonts w:ascii="Times New Roman" w:eastAsia="Times New Roman" w:hAnsi="Times New Roman" w:cs="Times New Roman"/>
                <w:sz w:val="24"/>
                <w:szCs w:val="24"/>
              </w:rPr>
            </w:pPr>
          </w:p>
        </w:tc>
      </w:tr>
      <w:tr w:rsidR="00317601" w14:paraId="1097A1BB" w14:textId="77777777">
        <w:trPr>
          <w:trHeight w:val="477"/>
        </w:trPr>
        <w:tc>
          <w:tcPr>
            <w:tcW w:w="33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71F64A6" w14:textId="77777777" w:rsidR="00317601" w:rsidRDefault="00000000">
            <w:pPr>
              <w:widowControl w:val="0"/>
              <w:spacing w:before="60" w:after="60" w:line="240" w:lineRule="auto"/>
              <w:rPr>
                <w:rFonts w:ascii="Garamond" w:eastAsia="Garamond" w:hAnsi="Garamond" w:cs="Garamond"/>
                <w:sz w:val="24"/>
                <w:szCs w:val="24"/>
              </w:rPr>
            </w:pPr>
            <w:r>
              <w:rPr>
                <w:rFonts w:ascii="Times" w:eastAsia="Times" w:hAnsi="Times" w:cs="Times"/>
                <w:b/>
                <w:sz w:val="20"/>
                <w:szCs w:val="20"/>
              </w:rPr>
              <w:t>E-mail della scuola</w:t>
            </w:r>
          </w:p>
        </w:tc>
        <w:tc>
          <w:tcPr>
            <w:tcW w:w="63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6505AC" w14:textId="77777777" w:rsidR="00317601" w:rsidRDefault="00317601">
            <w:pPr>
              <w:spacing w:line="240" w:lineRule="auto"/>
              <w:rPr>
                <w:rFonts w:ascii="Times New Roman" w:eastAsia="Times New Roman" w:hAnsi="Times New Roman" w:cs="Times New Roman"/>
                <w:sz w:val="24"/>
                <w:szCs w:val="24"/>
              </w:rPr>
            </w:pPr>
          </w:p>
        </w:tc>
      </w:tr>
      <w:tr w:rsidR="00317601" w14:paraId="05ED171A" w14:textId="77777777">
        <w:trPr>
          <w:trHeight w:val="600"/>
        </w:trPr>
        <w:tc>
          <w:tcPr>
            <w:tcW w:w="33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4243B5B" w14:textId="77777777" w:rsidR="00317601" w:rsidRDefault="00000000">
            <w:pPr>
              <w:widowControl w:val="0"/>
              <w:spacing w:before="60" w:after="60" w:line="240" w:lineRule="auto"/>
              <w:rPr>
                <w:rFonts w:ascii="Garamond" w:eastAsia="Garamond" w:hAnsi="Garamond" w:cs="Garamond"/>
                <w:sz w:val="24"/>
                <w:szCs w:val="24"/>
              </w:rPr>
            </w:pPr>
            <w:r>
              <w:rPr>
                <w:rFonts w:ascii="Times" w:eastAsia="Times" w:hAnsi="Times" w:cs="Times"/>
                <w:b/>
                <w:sz w:val="20"/>
                <w:szCs w:val="20"/>
              </w:rPr>
              <w:t xml:space="preserve">Nome e cognome del docente referente </w:t>
            </w:r>
          </w:p>
        </w:tc>
        <w:tc>
          <w:tcPr>
            <w:tcW w:w="63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D05E349" w14:textId="77777777" w:rsidR="00317601" w:rsidRDefault="00317601">
            <w:pPr>
              <w:spacing w:line="240" w:lineRule="auto"/>
              <w:rPr>
                <w:rFonts w:ascii="Times New Roman" w:eastAsia="Times New Roman" w:hAnsi="Times New Roman" w:cs="Times New Roman"/>
                <w:sz w:val="24"/>
                <w:szCs w:val="24"/>
              </w:rPr>
            </w:pPr>
          </w:p>
        </w:tc>
      </w:tr>
      <w:tr w:rsidR="00317601" w14:paraId="3992B01D" w14:textId="77777777">
        <w:trPr>
          <w:trHeight w:val="600"/>
        </w:trPr>
        <w:tc>
          <w:tcPr>
            <w:tcW w:w="33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39C0108" w14:textId="77777777" w:rsidR="00317601" w:rsidRDefault="00000000">
            <w:pPr>
              <w:widowControl w:val="0"/>
              <w:spacing w:before="60" w:after="60" w:line="240" w:lineRule="auto"/>
              <w:rPr>
                <w:rFonts w:ascii="Garamond" w:eastAsia="Garamond" w:hAnsi="Garamond" w:cs="Garamond"/>
                <w:sz w:val="24"/>
                <w:szCs w:val="24"/>
              </w:rPr>
            </w:pPr>
            <w:r>
              <w:rPr>
                <w:rFonts w:ascii="Times" w:eastAsia="Times" w:hAnsi="Times" w:cs="Times"/>
                <w:b/>
                <w:sz w:val="20"/>
                <w:szCs w:val="20"/>
              </w:rPr>
              <w:t>Materia insegnata dal docente referente</w:t>
            </w:r>
          </w:p>
        </w:tc>
        <w:tc>
          <w:tcPr>
            <w:tcW w:w="63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2E07FC6" w14:textId="77777777" w:rsidR="00317601" w:rsidRDefault="00317601">
            <w:pPr>
              <w:spacing w:line="240" w:lineRule="auto"/>
              <w:rPr>
                <w:rFonts w:ascii="Times New Roman" w:eastAsia="Times New Roman" w:hAnsi="Times New Roman" w:cs="Times New Roman"/>
                <w:sz w:val="24"/>
                <w:szCs w:val="24"/>
              </w:rPr>
            </w:pPr>
          </w:p>
        </w:tc>
      </w:tr>
      <w:tr w:rsidR="00317601" w14:paraId="237A2352" w14:textId="77777777">
        <w:trPr>
          <w:trHeight w:val="477"/>
        </w:trPr>
        <w:tc>
          <w:tcPr>
            <w:tcW w:w="33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B7B1290" w14:textId="77777777" w:rsidR="00317601" w:rsidRDefault="00000000">
            <w:pPr>
              <w:widowControl w:val="0"/>
              <w:spacing w:before="60" w:after="60" w:line="240" w:lineRule="auto"/>
              <w:rPr>
                <w:rFonts w:ascii="Garamond" w:eastAsia="Garamond" w:hAnsi="Garamond" w:cs="Garamond"/>
                <w:sz w:val="24"/>
                <w:szCs w:val="24"/>
              </w:rPr>
            </w:pPr>
            <w:r>
              <w:rPr>
                <w:rFonts w:ascii="Times" w:eastAsia="Times" w:hAnsi="Times" w:cs="Times"/>
                <w:b/>
                <w:sz w:val="20"/>
                <w:szCs w:val="20"/>
              </w:rPr>
              <w:t>Cellulare del docente referente</w:t>
            </w:r>
          </w:p>
        </w:tc>
        <w:tc>
          <w:tcPr>
            <w:tcW w:w="63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B8409D6" w14:textId="77777777" w:rsidR="00317601" w:rsidRDefault="00317601">
            <w:pPr>
              <w:spacing w:line="240" w:lineRule="auto"/>
              <w:rPr>
                <w:rFonts w:ascii="Times New Roman" w:eastAsia="Times New Roman" w:hAnsi="Times New Roman" w:cs="Times New Roman"/>
                <w:sz w:val="24"/>
                <w:szCs w:val="24"/>
              </w:rPr>
            </w:pPr>
          </w:p>
        </w:tc>
      </w:tr>
      <w:tr w:rsidR="00317601" w14:paraId="3C90229F" w14:textId="77777777">
        <w:trPr>
          <w:trHeight w:val="477"/>
        </w:trPr>
        <w:tc>
          <w:tcPr>
            <w:tcW w:w="33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FA9CCB2" w14:textId="77777777" w:rsidR="00317601" w:rsidRDefault="00000000">
            <w:pPr>
              <w:widowControl w:val="0"/>
              <w:spacing w:before="60" w:after="60" w:line="240" w:lineRule="auto"/>
              <w:rPr>
                <w:rFonts w:ascii="Garamond" w:eastAsia="Garamond" w:hAnsi="Garamond" w:cs="Garamond"/>
                <w:sz w:val="24"/>
                <w:szCs w:val="24"/>
              </w:rPr>
            </w:pPr>
            <w:r>
              <w:rPr>
                <w:rFonts w:ascii="Times" w:eastAsia="Times" w:hAnsi="Times" w:cs="Times"/>
                <w:b/>
                <w:sz w:val="20"/>
                <w:szCs w:val="20"/>
              </w:rPr>
              <w:t>E-mail del docente referente</w:t>
            </w:r>
          </w:p>
        </w:tc>
        <w:tc>
          <w:tcPr>
            <w:tcW w:w="63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01E7C37" w14:textId="77777777" w:rsidR="00317601" w:rsidRDefault="00317601">
            <w:pPr>
              <w:spacing w:line="240" w:lineRule="auto"/>
              <w:rPr>
                <w:rFonts w:ascii="Times New Roman" w:eastAsia="Times New Roman" w:hAnsi="Times New Roman" w:cs="Times New Roman"/>
                <w:sz w:val="24"/>
                <w:szCs w:val="24"/>
              </w:rPr>
            </w:pPr>
          </w:p>
        </w:tc>
      </w:tr>
    </w:tbl>
    <w:p w14:paraId="008D0309" w14:textId="77777777" w:rsidR="00317601" w:rsidRDefault="00317601">
      <w:pPr>
        <w:widowControl w:val="0"/>
        <w:spacing w:line="240" w:lineRule="auto"/>
        <w:rPr>
          <w:rFonts w:ascii="Times" w:eastAsia="Times" w:hAnsi="Times" w:cs="Times"/>
          <w:sz w:val="20"/>
          <w:szCs w:val="20"/>
        </w:rPr>
      </w:pPr>
    </w:p>
    <w:p w14:paraId="3CBA1882" w14:textId="77777777" w:rsidR="00317601" w:rsidRDefault="00317601">
      <w:pPr>
        <w:widowControl w:val="0"/>
        <w:spacing w:line="240" w:lineRule="auto"/>
        <w:jc w:val="both"/>
        <w:rPr>
          <w:rFonts w:ascii="Times" w:eastAsia="Times" w:hAnsi="Times" w:cs="Times"/>
          <w:b/>
          <w:sz w:val="20"/>
          <w:szCs w:val="20"/>
        </w:rPr>
      </w:pPr>
    </w:p>
    <w:p w14:paraId="4A4AFB75" w14:textId="77777777" w:rsidR="00317601" w:rsidRDefault="00000000">
      <w:pPr>
        <w:widowControl w:val="0"/>
        <w:spacing w:line="240" w:lineRule="auto"/>
        <w:jc w:val="both"/>
        <w:rPr>
          <w:rFonts w:ascii="Times" w:eastAsia="Times" w:hAnsi="Times" w:cs="Times"/>
          <w:b/>
          <w:sz w:val="20"/>
          <w:szCs w:val="20"/>
        </w:rPr>
      </w:pPr>
      <w:r>
        <w:rPr>
          <w:rFonts w:ascii="Times" w:eastAsia="Times" w:hAnsi="Times" w:cs="Times"/>
          <w:b/>
          <w:sz w:val="20"/>
          <w:szCs w:val="20"/>
        </w:rPr>
        <w:t>CLASSI ADERENTI AL PROGETTO</w:t>
      </w:r>
    </w:p>
    <w:tbl>
      <w:tblPr>
        <w:tblStyle w:val="a0"/>
        <w:tblW w:w="9600" w:type="dxa"/>
        <w:tblInd w:w="86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000" w:firstRow="0" w:lastRow="0" w:firstColumn="0" w:lastColumn="0" w:noHBand="0" w:noVBand="0"/>
      </w:tblPr>
      <w:tblGrid>
        <w:gridCol w:w="3420"/>
        <w:gridCol w:w="1060"/>
        <w:gridCol w:w="4020"/>
        <w:gridCol w:w="1100"/>
      </w:tblGrid>
      <w:tr w:rsidR="00317601" w14:paraId="754495ED" w14:textId="77777777">
        <w:trPr>
          <w:trHeight w:val="429"/>
        </w:trPr>
        <w:tc>
          <w:tcPr>
            <w:tcW w:w="34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99DA0B4" w14:textId="77777777" w:rsidR="00317601" w:rsidRDefault="00000000">
            <w:pPr>
              <w:widowControl w:val="0"/>
              <w:spacing w:line="240" w:lineRule="auto"/>
              <w:jc w:val="center"/>
              <w:rPr>
                <w:rFonts w:ascii="Garamond" w:eastAsia="Garamond" w:hAnsi="Garamond" w:cs="Garamond"/>
                <w:sz w:val="24"/>
                <w:szCs w:val="24"/>
              </w:rPr>
            </w:pPr>
            <w:r>
              <w:rPr>
                <w:rFonts w:ascii="Times" w:eastAsia="Times" w:hAnsi="Times" w:cs="Times"/>
                <w:b/>
                <w:sz w:val="20"/>
                <w:szCs w:val="20"/>
              </w:rPr>
              <w:t>Nome della classe</w:t>
            </w:r>
          </w:p>
        </w:tc>
        <w:tc>
          <w:tcPr>
            <w:tcW w:w="10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F2AF420" w14:textId="77777777" w:rsidR="00317601" w:rsidRDefault="00000000">
            <w:pPr>
              <w:widowControl w:val="0"/>
              <w:spacing w:line="240" w:lineRule="auto"/>
              <w:jc w:val="center"/>
              <w:rPr>
                <w:rFonts w:ascii="Garamond" w:eastAsia="Garamond" w:hAnsi="Garamond" w:cs="Garamond"/>
                <w:sz w:val="24"/>
                <w:szCs w:val="24"/>
              </w:rPr>
            </w:pPr>
            <w:r>
              <w:rPr>
                <w:rFonts w:ascii="Times" w:eastAsia="Times" w:hAnsi="Times" w:cs="Times"/>
                <w:b/>
                <w:sz w:val="20"/>
                <w:szCs w:val="20"/>
              </w:rPr>
              <w:t>N° alunni</w:t>
            </w:r>
          </w:p>
        </w:tc>
        <w:tc>
          <w:tcPr>
            <w:tcW w:w="40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DE46E8D" w14:textId="77777777" w:rsidR="00317601" w:rsidRDefault="00000000">
            <w:pPr>
              <w:widowControl w:val="0"/>
              <w:spacing w:line="240" w:lineRule="auto"/>
              <w:jc w:val="center"/>
              <w:rPr>
                <w:rFonts w:ascii="Garamond" w:eastAsia="Garamond" w:hAnsi="Garamond" w:cs="Garamond"/>
                <w:sz w:val="24"/>
                <w:szCs w:val="24"/>
              </w:rPr>
            </w:pPr>
            <w:r>
              <w:rPr>
                <w:rFonts w:ascii="Times" w:eastAsia="Times" w:hAnsi="Times" w:cs="Times"/>
                <w:b/>
                <w:sz w:val="20"/>
                <w:szCs w:val="20"/>
              </w:rPr>
              <w:t>Nome della classe</w:t>
            </w:r>
          </w:p>
        </w:tc>
        <w:tc>
          <w:tcPr>
            <w:tcW w:w="11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F720C0A" w14:textId="77777777" w:rsidR="00317601" w:rsidRDefault="00000000">
            <w:pPr>
              <w:widowControl w:val="0"/>
              <w:spacing w:line="240" w:lineRule="auto"/>
              <w:jc w:val="center"/>
              <w:rPr>
                <w:rFonts w:ascii="Garamond" w:eastAsia="Garamond" w:hAnsi="Garamond" w:cs="Garamond"/>
                <w:sz w:val="24"/>
                <w:szCs w:val="24"/>
              </w:rPr>
            </w:pPr>
            <w:r>
              <w:rPr>
                <w:rFonts w:ascii="Times" w:eastAsia="Times" w:hAnsi="Times" w:cs="Times"/>
                <w:b/>
                <w:sz w:val="20"/>
                <w:szCs w:val="20"/>
              </w:rPr>
              <w:t>N° alunni</w:t>
            </w:r>
          </w:p>
        </w:tc>
      </w:tr>
      <w:tr w:rsidR="00317601" w14:paraId="679B1A9D" w14:textId="77777777">
        <w:trPr>
          <w:trHeight w:val="360"/>
        </w:trPr>
        <w:tc>
          <w:tcPr>
            <w:tcW w:w="34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3388B13" w14:textId="77777777" w:rsidR="00317601" w:rsidRDefault="00317601">
            <w:pPr>
              <w:spacing w:line="240" w:lineRule="auto"/>
              <w:rPr>
                <w:rFonts w:ascii="Times New Roman" w:eastAsia="Times New Roman" w:hAnsi="Times New Roman" w:cs="Times New Roman"/>
                <w:sz w:val="24"/>
                <w:szCs w:val="24"/>
              </w:rPr>
            </w:pPr>
          </w:p>
        </w:tc>
        <w:tc>
          <w:tcPr>
            <w:tcW w:w="10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B3C39FD" w14:textId="77777777" w:rsidR="00317601" w:rsidRDefault="00317601">
            <w:pPr>
              <w:spacing w:line="240" w:lineRule="auto"/>
              <w:rPr>
                <w:rFonts w:ascii="Times New Roman" w:eastAsia="Times New Roman" w:hAnsi="Times New Roman" w:cs="Times New Roman"/>
                <w:sz w:val="24"/>
                <w:szCs w:val="24"/>
              </w:rPr>
            </w:pPr>
          </w:p>
        </w:tc>
        <w:tc>
          <w:tcPr>
            <w:tcW w:w="40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0894979" w14:textId="77777777" w:rsidR="00317601" w:rsidRDefault="00317601">
            <w:pPr>
              <w:spacing w:line="240" w:lineRule="auto"/>
              <w:rPr>
                <w:rFonts w:ascii="Times New Roman" w:eastAsia="Times New Roman" w:hAnsi="Times New Roman" w:cs="Times New Roman"/>
                <w:sz w:val="24"/>
                <w:szCs w:val="24"/>
              </w:rPr>
            </w:pPr>
          </w:p>
        </w:tc>
        <w:tc>
          <w:tcPr>
            <w:tcW w:w="11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DD46107" w14:textId="77777777" w:rsidR="00317601" w:rsidRDefault="00317601">
            <w:pPr>
              <w:spacing w:line="240" w:lineRule="auto"/>
              <w:rPr>
                <w:rFonts w:ascii="Times New Roman" w:eastAsia="Times New Roman" w:hAnsi="Times New Roman" w:cs="Times New Roman"/>
                <w:sz w:val="24"/>
                <w:szCs w:val="24"/>
              </w:rPr>
            </w:pPr>
          </w:p>
        </w:tc>
      </w:tr>
      <w:tr w:rsidR="00317601" w14:paraId="0DD71AAE" w14:textId="77777777">
        <w:trPr>
          <w:trHeight w:val="360"/>
        </w:trPr>
        <w:tc>
          <w:tcPr>
            <w:tcW w:w="34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458E768" w14:textId="77777777" w:rsidR="00317601" w:rsidRDefault="00317601">
            <w:pPr>
              <w:spacing w:line="240" w:lineRule="auto"/>
              <w:rPr>
                <w:rFonts w:ascii="Times New Roman" w:eastAsia="Times New Roman" w:hAnsi="Times New Roman" w:cs="Times New Roman"/>
                <w:sz w:val="24"/>
                <w:szCs w:val="24"/>
              </w:rPr>
            </w:pPr>
          </w:p>
        </w:tc>
        <w:tc>
          <w:tcPr>
            <w:tcW w:w="10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1B2499D" w14:textId="77777777" w:rsidR="00317601" w:rsidRDefault="00317601">
            <w:pPr>
              <w:spacing w:line="240" w:lineRule="auto"/>
              <w:rPr>
                <w:rFonts w:ascii="Times New Roman" w:eastAsia="Times New Roman" w:hAnsi="Times New Roman" w:cs="Times New Roman"/>
                <w:sz w:val="24"/>
                <w:szCs w:val="24"/>
              </w:rPr>
            </w:pPr>
          </w:p>
        </w:tc>
        <w:tc>
          <w:tcPr>
            <w:tcW w:w="40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FBED4CA" w14:textId="77777777" w:rsidR="00317601" w:rsidRDefault="00317601">
            <w:pPr>
              <w:spacing w:line="240" w:lineRule="auto"/>
              <w:rPr>
                <w:rFonts w:ascii="Times New Roman" w:eastAsia="Times New Roman" w:hAnsi="Times New Roman" w:cs="Times New Roman"/>
                <w:sz w:val="24"/>
                <w:szCs w:val="24"/>
              </w:rPr>
            </w:pPr>
          </w:p>
        </w:tc>
        <w:tc>
          <w:tcPr>
            <w:tcW w:w="11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6F63188" w14:textId="77777777" w:rsidR="00317601" w:rsidRDefault="00317601">
            <w:pPr>
              <w:spacing w:line="240" w:lineRule="auto"/>
              <w:rPr>
                <w:rFonts w:ascii="Times New Roman" w:eastAsia="Times New Roman" w:hAnsi="Times New Roman" w:cs="Times New Roman"/>
                <w:sz w:val="24"/>
                <w:szCs w:val="24"/>
              </w:rPr>
            </w:pPr>
          </w:p>
        </w:tc>
      </w:tr>
      <w:tr w:rsidR="00317601" w14:paraId="43932650" w14:textId="77777777">
        <w:trPr>
          <w:trHeight w:val="360"/>
        </w:trPr>
        <w:tc>
          <w:tcPr>
            <w:tcW w:w="34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0274ABF" w14:textId="77777777" w:rsidR="00317601" w:rsidRDefault="00317601">
            <w:pPr>
              <w:spacing w:line="240" w:lineRule="auto"/>
              <w:rPr>
                <w:rFonts w:ascii="Times New Roman" w:eastAsia="Times New Roman" w:hAnsi="Times New Roman" w:cs="Times New Roman"/>
                <w:sz w:val="24"/>
                <w:szCs w:val="24"/>
              </w:rPr>
            </w:pPr>
          </w:p>
        </w:tc>
        <w:tc>
          <w:tcPr>
            <w:tcW w:w="10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E6B4A71" w14:textId="77777777" w:rsidR="00317601" w:rsidRDefault="00317601">
            <w:pPr>
              <w:spacing w:line="240" w:lineRule="auto"/>
              <w:rPr>
                <w:rFonts w:ascii="Times New Roman" w:eastAsia="Times New Roman" w:hAnsi="Times New Roman" w:cs="Times New Roman"/>
                <w:sz w:val="24"/>
                <w:szCs w:val="24"/>
              </w:rPr>
            </w:pPr>
          </w:p>
        </w:tc>
        <w:tc>
          <w:tcPr>
            <w:tcW w:w="40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513AEB7" w14:textId="77777777" w:rsidR="00317601" w:rsidRDefault="00317601">
            <w:pPr>
              <w:spacing w:line="240" w:lineRule="auto"/>
              <w:rPr>
                <w:rFonts w:ascii="Times New Roman" w:eastAsia="Times New Roman" w:hAnsi="Times New Roman" w:cs="Times New Roman"/>
                <w:sz w:val="24"/>
                <w:szCs w:val="24"/>
              </w:rPr>
            </w:pPr>
          </w:p>
        </w:tc>
        <w:tc>
          <w:tcPr>
            <w:tcW w:w="11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F2257E7" w14:textId="77777777" w:rsidR="00317601" w:rsidRDefault="00317601">
            <w:pPr>
              <w:spacing w:line="240" w:lineRule="auto"/>
              <w:rPr>
                <w:rFonts w:ascii="Times New Roman" w:eastAsia="Times New Roman" w:hAnsi="Times New Roman" w:cs="Times New Roman"/>
                <w:sz w:val="24"/>
                <w:szCs w:val="24"/>
              </w:rPr>
            </w:pPr>
          </w:p>
        </w:tc>
      </w:tr>
      <w:tr w:rsidR="00317601" w14:paraId="1CF5D51F" w14:textId="77777777">
        <w:trPr>
          <w:trHeight w:val="360"/>
        </w:trPr>
        <w:tc>
          <w:tcPr>
            <w:tcW w:w="34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F31AC64" w14:textId="77777777" w:rsidR="00317601" w:rsidRDefault="00317601">
            <w:pPr>
              <w:spacing w:line="240" w:lineRule="auto"/>
              <w:rPr>
                <w:rFonts w:ascii="Times New Roman" w:eastAsia="Times New Roman" w:hAnsi="Times New Roman" w:cs="Times New Roman"/>
                <w:sz w:val="24"/>
                <w:szCs w:val="24"/>
              </w:rPr>
            </w:pPr>
          </w:p>
        </w:tc>
        <w:tc>
          <w:tcPr>
            <w:tcW w:w="10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FAF76A9" w14:textId="77777777" w:rsidR="00317601" w:rsidRDefault="00317601">
            <w:pPr>
              <w:spacing w:line="240" w:lineRule="auto"/>
              <w:rPr>
                <w:rFonts w:ascii="Times New Roman" w:eastAsia="Times New Roman" w:hAnsi="Times New Roman" w:cs="Times New Roman"/>
                <w:sz w:val="24"/>
                <w:szCs w:val="24"/>
              </w:rPr>
            </w:pPr>
          </w:p>
        </w:tc>
        <w:tc>
          <w:tcPr>
            <w:tcW w:w="40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967EE75" w14:textId="77777777" w:rsidR="00317601" w:rsidRDefault="00317601">
            <w:pPr>
              <w:spacing w:line="240" w:lineRule="auto"/>
              <w:rPr>
                <w:rFonts w:ascii="Times New Roman" w:eastAsia="Times New Roman" w:hAnsi="Times New Roman" w:cs="Times New Roman"/>
                <w:sz w:val="24"/>
                <w:szCs w:val="24"/>
              </w:rPr>
            </w:pPr>
          </w:p>
        </w:tc>
        <w:tc>
          <w:tcPr>
            <w:tcW w:w="11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3340022" w14:textId="77777777" w:rsidR="00317601" w:rsidRDefault="00317601">
            <w:pPr>
              <w:spacing w:line="240" w:lineRule="auto"/>
              <w:rPr>
                <w:rFonts w:ascii="Times New Roman" w:eastAsia="Times New Roman" w:hAnsi="Times New Roman" w:cs="Times New Roman"/>
                <w:sz w:val="24"/>
                <w:szCs w:val="24"/>
              </w:rPr>
            </w:pPr>
          </w:p>
        </w:tc>
      </w:tr>
      <w:tr w:rsidR="00317601" w14:paraId="1E39C0BF" w14:textId="77777777">
        <w:trPr>
          <w:trHeight w:val="360"/>
        </w:trPr>
        <w:tc>
          <w:tcPr>
            <w:tcW w:w="34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DFDC5A7" w14:textId="77777777" w:rsidR="00317601" w:rsidRDefault="00317601">
            <w:pPr>
              <w:spacing w:line="240" w:lineRule="auto"/>
              <w:rPr>
                <w:rFonts w:ascii="Times New Roman" w:eastAsia="Times New Roman" w:hAnsi="Times New Roman" w:cs="Times New Roman"/>
                <w:sz w:val="24"/>
                <w:szCs w:val="24"/>
              </w:rPr>
            </w:pPr>
          </w:p>
        </w:tc>
        <w:tc>
          <w:tcPr>
            <w:tcW w:w="10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B9464C5" w14:textId="77777777" w:rsidR="00317601" w:rsidRDefault="00317601">
            <w:pPr>
              <w:spacing w:line="240" w:lineRule="auto"/>
              <w:rPr>
                <w:rFonts w:ascii="Times New Roman" w:eastAsia="Times New Roman" w:hAnsi="Times New Roman" w:cs="Times New Roman"/>
                <w:sz w:val="24"/>
                <w:szCs w:val="24"/>
              </w:rPr>
            </w:pPr>
          </w:p>
        </w:tc>
        <w:tc>
          <w:tcPr>
            <w:tcW w:w="40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6EAAFE1" w14:textId="77777777" w:rsidR="00317601" w:rsidRDefault="00317601">
            <w:pPr>
              <w:spacing w:line="240" w:lineRule="auto"/>
              <w:rPr>
                <w:rFonts w:ascii="Times New Roman" w:eastAsia="Times New Roman" w:hAnsi="Times New Roman" w:cs="Times New Roman"/>
                <w:sz w:val="24"/>
                <w:szCs w:val="24"/>
              </w:rPr>
            </w:pPr>
          </w:p>
        </w:tc>
        <w:tc>
          <w:tcPr>
            <w:tcW w:w="11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46A5489" w14:textId="77777777" w:rsidR="00317601" w:rsidRDefault="00317601">
            <w:pPr>
              <w:spacing w:line="240" w:lineRule="auto"/>
              <w:rPr>
                <w:rFonts w:ascii="Times New Roman" w:eastAsia="Times New Roman" w:hAnsi="Times New Roman" w:cs="Times New Roman"/>
                <w:sz w:val="24"/>
                <w:szCs w:val="24"/>
              </w:rPr>
            </w:pPr>
          </w:p>
        </w:tc>
      </w:tr>
    </w:tbl>
    <w:p w14:paraId="28A422F9" w14:textId="77777777" w:rsidR="00317601" w:rsidRDefault="00317601">
      <w:pPr>
        <w:widowControl w:val="0"/>
        <w:spacing w:line="240" w:lineRule="auto"/>
        <w:rPr>
          <w:rFonts w:ascii="Arimo" w:eastAsia="Arimo" w:hAnsi="Arimo" w:cs="Arimo"/>
          <w:sz w:val="20"/>
          <w:szCs w:val="20"/>
        </w:rPr>
      </w:pPr>
    </w:p>
    <w:p w14:paraId="3BDE7E27" w14:textId="77777777" w:rsidR="00317601" w:rsidRDefault="00317601">
      <w:pPr>
        <w:widowControl w:val="0"/>
        <w:spacing w:line="240" w:lineRule="auto"/>
        <w:jc w:val="center"/>
        <w:rPr>
          <w:rFonts w:ascii="Garamond" w:eastAsia="Garamond" w:hAnsi="Garamond" w:cs="Garamond"/>
          <w:b/>
          <w:sz w:val="24"/>
          <w:szCs w:val="24"/>
        </w:rPr>
      </w:pPr>
    </w:p>
    <w:p w14:paraId="619A73E2" w14:textId="77777777" w:rsidR="00317601" w:rsidRDefault="00000000">
      <w:pPr>
        <w:widowControl w:val="0"/>
        <w:spacing w:line="240" w:lineRule="auto"/>
        <w:jc w:val="center"/>
        <w:rPr>
          <w:rFonts w:ascii="Times" w:eastAsia="Times" w:hAnsi="Times" w:cs="Times"/>
          <w:b/>
          <w:sz w:val="20"/>
          <w:szCs w:val="20"/>
        </w:rPr>
      </w:pPr>
      <w:r>
        <w:rPr>
          <w:rFonts w:ascii="Times" w:eastAsia="Times" w:hAnsi="Times" w:cs="Times"/>
          <w:b/>
          <w:sz w:val="20"/>
          <w:szCs w:val="20"/>
        </w:rPr>
        <w:t>INFORMATIVA</w:t>
      </w:r>
    </w:p>
    <w:p w14:paraId="7D5C9D82" w14:textId="77777777" w:rsidR="00317601" w:rsidRDefault="00317601">
      <w:pPr>
        <w:widowControl w:val="0"/>
        <w:spacing w:line="240" w:lineRule="auto"/>
        <w:jc w:val="center"/>
        <w:rPr>
          <w:rFonts w:ascii="Times" w:eastAsia="Times" w:hAnsi="Times" w:cs="Times"/>
          <w:b/>
          <w:sz w:val="20"/>
          <w:szCs w:val="20"/>
        </w:rPr>
      </w:pPr>
    </w:p>
    <w:p w14:paraId="65138075" w14:textId="77777777" w:rsidR="00317601" w:rsidRDefault="00317601">
      <w:pPr>
        <w:widowControl w:val="0"/>
        <w:spacing w:line="240" w:lineRule="auto"/>
        <w:jc w:val="center"/>
        <w:rPr>
          <w:rFonts w:ascii="Times" w:eastAsia="Times" w:hAnsi="Times" w:cs="Times"/>
          <w:b/>
          <w:sz w:val="20"/>
          <w:szCs w:val="20"/>
        </w:rPr>
      </w:pPr>
    </w:p>
    <w:p w14:paraId="3833E8A3" w14:textId="77777777" w:rsidR="00317601" w:rsidRDefault="00000000">
      <w:pPr>
        <w:widowControl w:val="0"/>
        <w:numPr>
          <w:ilvl w:val="0"/>
          <w:numId w:val="9"/>
        </w:numPr>
        <w:spacing w:line="240" w:lineRule="auto"/>
        <w:rPr>
          <w:rFonts w:ascii="Times" w:eastAsia="Times" w:hAnsi="Times" w:cs="Times"/>
          <w:sz w:val="20"/>
          <w:szCs w:val="20"/>
        </w:rPr>
      </w:pPr>
      <w:r>
        <w:rPr>
          <w:rFonts w:ascii="Times" w:eastAsia="Times" w:hAnsi="Times" w:cs="Times"/>
          <w:b/>
          <w:sz w:val="20"/>
          <w:szCs w:val="20"/>
        </w:rPr>
        <w:t>Introduzione</w:t>
      </w:r>
    </w:p>
    <w:p w14:paraId="3A7090C7" w14:textId="77777777" w:rsidR="00317601" w:rsidRDefault="00000000">
      <w:pPr>
        <w:widowControl w:val="0"/>
        <w:spacing w:line="240" w:lineRule="auto"/>
        <w:jc w:val="both"/>
        <w:rPr>
          <w:rFonts w:ascii="Times" w:eastAsia="Times" w:hAnsi="Times" w:cs="Times"/>
          <w:sz w:val="20"/>
          <w:szCs w:val="20"/>
        </w:rPr>
      </w:pPr>
      <w:r>
        <w:rPr>
          <w:rFonts w:ascii="Times" w:eastAsia="Times" w:hAnsi="Times" w:cs="Times"/>
          <w:sz w:val="20"/>
          <w:szCs w:val="20"/>
        </w:rPr>
        <w:t>AMREF HEALTH AFRICA ONLUS con sede legale in via Aniene, 30, 00198 Roma, e contattabile all'indirizzo privacy@amref.it, in qualità di titolare del trattamento (di seguito, “</w:t>
      </w:r>
      <w:r>
        <w:rPr>
          <w:rFonts w:ascii="Times" w:eastAsia="Times" w:hAnsi="Times" w:cs="Times"/>
          <w:b/>
          <w:sz w:val="20"/>
          <w:szCs w:val="20"/>
        </w:rPr>
        <w:t>AMREF</w:t>
      </w:r>
      <w:r>
        <w:rPr>
          <w:rFonts w:ascii="Times" w:eastAsia="Times" w:hAnsi="Times" w:cs="Times"/>
          <w:sz w:val="20"/>
          <w:szCs w:val="20"/>
        </w:rPr>
        <w:t>” o il “</w:t>
      </w:r>
      <w:proofErr w:type="gramStart"/>
      <w:r>
        <w:rPr>
          <w:rFonts w:ascii="Times" w:eastAsia="Times" w:hAnsi="Times" w:cs="Times"/>
          <w:b/>
          <w:sz w:val="20"/>
          <w:szCs w:val="20"/>
        </w:rPr>
        <w:t>Titolare</w:t>
      </w:r>
      <w:r>
        <w:rPr>
          <w:rFonts w:ascii="Times" w:eastAsia="Times" w:hAnsi="Times" w:cs="Times"/>
          <w:sz w:val="20"/>
          <w:szCs w:val="20"/>
        </w:rPr>
        <w:t>“</w:t>
      </w:r>
      <w:proofErr w:type="gramEnd"/>
      <w:r>
        <w:rPr>
          <w:rFonts w:ascii="Times" w:eastAsia="Times" w:hAnsi="Times" w:cs="Times"/>
          <w:sz w:val="20"/>
          <w:szCs w:val="20"/>
        </w:rPr>
        <w:t>) tratterà i dati personali del docente (di seguito il "</w:t>
      </w:r>
      <w:r>
        <w:rPr>
          <w:rFonts w:ascii="Times" w:eastAsia="Times" w:hAnsi="Times" w:cs="Times"/>
          <w:b/>
          <w:sz w:val="20"/>
          <w:szCs w:val="20"/>
        </w:rPr>
        <w:t>Docente</w:t>
      </w:r>
      <w:r>
        <w:rPr>
          <w:rFonts w:ascii="Times" w:eastAsia="Times" w:hAnsi="Times" w:cs="Times"/>
          <w:sz w:val="20"/>
          <w:szCs w:val="20"/>
        </w:rPr>
        <w:t>") comunicati per il tramite del Modulo di Adesione ai cui la presente informativa è allegata (di seguito, il "</w:t>
      </w:r>
      <w:r>
        <w:rPr>
          <w:rFonts w:ascii="Times" w:eastAsia="Times" w:hAnsi="Times" w:cs="Times"/>
          <w:b/>
          <w:sz w:val="20"/>
          <w:szCs w:val="20"/>
        </w:rPr>
        <w:t>Modulo di Adesione</w:t>
      </w:r>
      <w:r>
        <w:rPr>
          <w:rFonts w:ascii="Times" w:eastAsia="Times" w:hAnsi="Times" w:cs="Times"/>
          <w:sz w:val="20"/>
          <w:szCs w:val="20"/>
        </w:rPr>
        <w:t>") in conformità con la presente informativa e ai sensi del D. Lgs. n. 196/</w:t>
      </w:r>
      <w:proofErr w:type="gramStart"/>
      <w:r>
        <w:rPr>
          <w:rFonts w:ascii="Times" w:eastAsia="Times" w:hAnsi="Times" w:cs="Times"/>
          <w:sz w:val="20"/>
          <w:szCs w:val="20"/>
        </w:rPr>
        <w:t>2003  come</w:t>
      </w:r>
      <w:proofErr w:type="gramEnd"/>
      <w:r>
        <w:rPr>
          <w:rFonts w:ascii="Times" w:eastAsia="Times" w:hAnsi="Times" w:cs="Times"/>
          <w:sz w:val="20"/>
          <w:szCs w:val="20"/>
        </w:rPr>
        <w:t xml:space="preserve"> successivamente modificato (il "</w:t>
      </w:r>
      <w:r>
        <w:rPr>
          <w:rFonts w:ascii="Times" w:eastAsia="Times" w:hAnsi="Times" w:cs="Times"/>
          <w:b/>
          <w:sz w:val="20"/>
          <w:szCs w:val="20"/>
        </w:rPr>
        <w:t>Codice Privacy</w:t>
      </w:r>
      <w:r>
        <w:rPr>
          <w:rFonts w:ascii="Times" w:eastAsia="Times" w:hAnsi="Times" w:cs="Times"/>
          <w:sz w:val="20"/>
          <w:szCs w:val="20"/>
        </w:rPr>
        <w:t>") e del Regolamento europeo sulla protezione dei dati personali n. 679/2916 (di seguito il "</w:t>
      </w:r>
      <w:r>
        <w:rPr>
          <w:rFonts w:ascii="Times" w:eastAsia="Times" w:hAnsi="Times" w:cs="Times"/>
          <w:b/>
          <w:sz w:val="20"/>
          <w:szCs w:val="20"/>
        </w:rPr>
        <w:t>Regolamento Privacy</w:t>
      </w:r>
      <w:r>
        <w:rPr>
          <w:rFonts w:ascii="Times" w:eastAsia="Times" w:hAnsi="Times" w:cs="Times"/>
          <w:sz w:val="20"/>
          <w:szCs w:val="20"/>
        </w:rPr>
        <w:t xml:space="preserve">"). </w:t>
      </w:r>
    </w:p>
    <w:p w14:paraId="0B6EFAC9" w14:textId="77777777" w:rsidR="00317601" w:rsidRDefault="00317601">
      <w:pPr>
        <w:widowControl w:val="0"/>
        <w:spacing w:line="240" w:lineRule="auto"/>
        <w:jc w:val="both"/>
        <w:rPr>
          <w:rFonts w:ascii="Times" w:eastAsia="Times" w:hAnsi="Times" w:cs="Times"/>
          <w:sz w:val="20"/>
          <w:szCs w:val="20"/>
          <w:u w:val="single"/>
        </w:rPr>
      </w:pPr>
    </w:p>
    <w:p w14:paraId="3B97B85A" w14:textId="77777777" w:rsidR="00317601" w:rsidRDefault="00000000">
      <w:pPr>
        <w:widowControl w:val="0"/>
        <w:numPr>
          <w:ilvl w:val="0"/>
          <w:numId w:val="9"/>
        </w:numPr>
        <w:spacing w:line="240" w:lineRule="auto"/>
        <w:rPr>
          <w:rFonts w:ascii="Times" w:eastAsia="Times" w:hAnsi="Times" w:cs="Times"/>
          <w:sz w:val="20"/>
          <w:szCs w:val="20"/>
        </w:rPr>
      </w:pPr>
      <w:r>
        <w:rPr>
          <w:rFonts w:ascii="Times" w:eastAsia="Times" w:hAnsi="Times" w:cs="Times"/>
          <w:b/>
          <w:sz w:val="20"/>
          <w:szCs w:val="20"/>
        </w:rPr>
        <w:t>I dati trattati</w:t>
      </w:r>
    </w:p>
    <w:p w14:paraId="46882B8A" w14:textId="77777777" w:rsidR="00317601" w:rsidRDefault="00000000">
      <w:pPr>
        <w:widowControl w:val="0"/>
        <w:spacing w:line="240" w:lineRule="auto"/>
        <w:jc w:val="both"/>
        <w:rPr>
          <w:rFonts w:ascii="Times" w:eastAsia="Times" w:hAnsi="Times" w:cs="Times"/>
          <w:sz w:val="20"/>
          <w:szCs w:val="20"/>
        </w:rPr>
      </w:pPr>
      <w:r>
        <w:rPr>
          <w:rFonts w:ascii="Times" w:eastAsia="Times" w:hAnsi="Times" w:cs="Times"/>
          <w:sz w:val="20"/>
          <w:szCs w:val="20"/>
        </w:rPr>
        <w:t xml:space="preserve">AMREF raccoglie le categorie di dati personali indicati nel Modulo di Adesione a cui la presente informativa è </w:t>
      </w:r>
      <w:proofErr w:type="gramStart"/>
      <w:r>
        <w:rPr>
          <w:rFonts w:ascii="Times" w:eastAsia="Times" w:hAnsi="Times" w:cs="Times"/>
          <w:sz w:val="20"/>
          <w:szCs w:val="20"/>
        </w:rPr>
        <w:t>allegata ,</w:t>
      </w:r>
      <w:proofErr w:type="gramEnd"/>
      <w:r>
        <w:rPr>
          <w:rFonts w:ascii="Times" w:eastAsia="Times" w:hAnsi="Times" w:cs="Times"/>
          <w:sz w:val="20"/>
          <w:szCs w:val="20"/>
        </w:rPr>
        <w:t xml:space="preserve"> nello specifico, (i) nome, cognome, dettagli di contatto del Docente che aderisce al progetto, (ii) materia insegnata dal Docente, (iii) classe nella quale il Docente insegna (di seguito "</w:t>
      </w:r>
      <w:r>
        <w:rPr>
          <w:rFonts w:ascii="Times" w:eastAsia="Times" w:hAnsi="Times" w:cs="Times"/>
          <w:b/>
          <w:sz w:val="20"/>
          <w:szCs w:val="20"/>
        </w:rPr>
        <w:t>Dati Personali</w:t>
      </w:r>
      <w:r>
        <w:rPr>
          <w:rFonts w:ascii="Times" w:eastAsia="Times" w:hAnsi="Times" w:cs="Times"/>
          <w:sz w:val="20"/>
          <w:szCs w:val="20"/>
        </w:rPr>
        <w:t>").</w:t>
      </w:r>
    </w:p>
    <w:p w14:paraId="70FB149D" w14:textId="77777777" w:rsidR="00317601" w:rsidRDefault="00317601">
      <w:pPr>
        <w:widowControl w:val="0"/>
        <w:spacing w:line="240" w:lineRule="auto"/>
        <w:jc w:val="both"/>
        <w:rPr>
          <w:rFonts w:ascii="Times" w:eastAsia="Times" w:hAnsi="Times" w:cs="Times"/>
          <w:sz w:val="20"/>
          <w:szCs w:val="20"/>
        </w:rPr>
      </w:pPr>
    </w:p>
    <w:p w14:paraId="6B52AFD0" w14:textId="77777777" w:rsidR="00317601" w:rsidRDefault="00000000">
      <w:pPr>
        <w:widowControl w:val="0"/>
        <w:numPr>
          <w:ilvl w:val="0"/>
          <w:numId w:val="9"/>
        </w:numPr>
        <w:spacing w:line="240" w:lineRule="auto"/>
        <w:rPr>
          <w:rFonts w:ascii="Times" w:eastAsia="Times" w:hAnsi="Times" w:cs="Times"/>
          <w:sz w:val="20"/>
          <w:szCs w:val="20"/>
        </w:rPr>
      </w:pPr>
      <w:r>
        <w:rPr>
          <w:rFonts w:ascii="Times" w:eastAsia="Times" w:hAnsi="Times" w:cs="Times"/>
          <w:b/>
          <w:sz w:val="20"/>
          <w:szCs w:val="20"/>
        </w:rPr>
        <w:t>Le finalità del trattamento</w:t>
      </w:r>
    </w:p>
    <w:p w14:paraId="5E2FA43D" w14:textId="77777777" w:rsidR="00317601" w:rsidRDefault="00000000">
      <w:pPr>
        <w:widowControl w:val="0"/>
        <w:spacing w:line="240" w:lineRule="auto"/>
        <w:jc w:val="both"/>
        <w:rPr>
          <w:rFonts w:ascii="Times" w:eastAsia="Times" w:hAnsi="Times" w:cs="Times"/>
          <w:sz w:val="20"/>
          <w:szCs w:val="20"/>
        </w:rPr>
      </w:pPr>
      <w:r>
        <w:rPr>
          <w:rFonts w:ascii="Times" w:eastAsia="Times" w:hAnsi="Times" w:cs="Times"/>
          <w:sz w:val="20"/>
          <w:szCs w:val="20"/>
        </w:rPr>
        <w:t>AMREF tratta i Dati Personali del Docente mediante strumenti sia manuali che elettronici, idonei a garantire la sicurezza, la riservatezza e ad evitare accessi non autorizzati, diffusione, modifiche e sottrazioni grazie all'adozione di adeguate misure tecniche, fisiche ed organizzative, per le seguenti finalità:</w:t>
      </w:r>
    </w:p>
    <w:p w14:paraId="64BCA4BB" w14:textId="77777777" w:rsidR="00317601" w:rsidRDefault="00000000">
      <w:pPr>
        <w:widowControl w:val="0"/>
        <w:numPr>
          <w:ilvl w:val="0"/>
          <w:numId w:val="10"/>
        </w:numPr>
        <w:spacing w:line="240" w:lineRule="auto"/>
        <w:jc w:val="both"/>
        <w:rPr>
          <w:rFonts w:ascii="Times" w:eastAsia="Times" w:hAnsi="Times" w:cs="Times"/>
          <w:sz w:val="20"/>
          <w:szCs w:val="20"/>
        </w:rPr>
      </w:pPr>
      <w:r>
        <w:rPr>
          <w:rFonts w:ascii="Times" w:eastAsia="Times" w:hAnsi="Times" w:cs="Times"/>
          <w:sz w:val="20"/>
          <w:szCs w:val="20"/>
        </w:rPr>
        <w:t xml:space="preserve">per l'esecuzione al progetto di cui al Modulo di Adesione; </w:t>
      </w:r>
    </w:p>
    <w:p w14:paraId="34087B57" w14:textId="77777777" w:rsidR="00317601" w:rsidRDefault="00000000">
      <w:pPr>
        <w:widowControl w:val="0"/>
        <w:numPr>
          <w:ilvl w:val="0"/>
          <w:numId w:val="10"/>
        </w:numPr>
        <w:spacing w:line="240" w:lineRule="auto"/>
        <w:jc w:val="both"/>
        <w:rPr>
          <w:rFonts w:ascii="Times" w:eastAsia="Times" w:hAnsi="Times" w:cs="Times"/>
          <w:sz w:val="20"/>
          <w:szCs w:val="20"/>
        </w:rPr>
      </w:pPr>
      <w:r>
        <w:rPr>
          <w:rFonts w:ascii="Times" w:eastAsia="Times" w:hAnsi="Times" w:cs="Times"/>
          <w:sz w:val="20"/>
          <w:szCs w:val="20"/>
        </w:rPr>
        <w:t>per l'adempimento degli obblighi derivanti dalla normativa applicabile, ivi compresa l'esecuzione di comunicazioni alle autorità competenti e agli organi di vigilanza e per conformarsi alle richieste provenienti dalle stesse;</w:t>
      </w:r>
    </w:p>
    <w:p w14:paraId="4470978A" w14:textId="77777777" w:rsidR="00317601" w:rsidRDefault="00000000">
      <w:pPr>
        <w:widowControl w:val="0"/>
        <w:spacing w:line="240" w:lineRule="auto"/>
        <w:jc w:val="both"/>
        <w:rPr>
          <w:rFonts w:ascii="Times" w:eastAsia="Times" w:hAnsi="Times" w:cs="Times"/>
          <w:sz w:val="20"/>
          <w:szCs w:val="20"/>
        </w:rPr>
      </w:pPr>
      <w:r>
        <w:rPr>
          <w:rFonts w:ascii="Times" w:eastAsia="Times" w:hAnsi="Times" w:cs="Times"/>
          <w:sz w:val="20"/>
          <w:szCs w:val="20"/>
        </w:rPr>
        <w:t>(di seguito le "</w:t>
      </w:r>
      <w:r>
        <w:rPr>
          <w:rFonts w:ascii="Times" w:eastAsia="Times" w:hAnsi="Times" w:cs="Times"/>
          <w:b/>
          <w:sz w:val="20"/>
          <w:szCs w:val="20"/>
        </w:rPr>
        <w:t>Finalità Contrattuali</w:t>
      </w:r>
      <w:r>
        <w:rPr>
          <w:rFonts w:ascii="Times" w:eastAsia="Times" w:hAnsi="Times" w:cs="Times"/>
          <w:sz w:val="20"/>
          <w:szCs w:val="20"/>
        </w:rPr>
        <w:t>");</w:t>
      </w:r>
    </w:p>
    <w:p w14:paraId="2E72684B" w14:textId="77777777" w:rsidR="00317601" w:rsidRDefault="00000000">
      <w:pPr>
        <w:widowControl w:val="0"/>
        <w:numPr>
          <w:ilvl w:val="0"/>
          <w:numId w:val="10"/>
        </w:numPr>
        <w:spacing w:line="240" w:lineRule="auto"/>
        <w:jc w:val="both"/>
        <w:rPr>
          <w:rFonts w:ascii="Times" w:eastAsia="Times" w:hAnsi="Times" w:cs="Times"/>
          <w:sz w:val="20"/>
          <w:szCs w:val="20"/>
        </w:rPr>
      </w:pPr>
      <w:r>
        <w:rPr>
          <w:rFonts w:ascii="Times" w:eastAsia="Times" w:hAnsi="Times" w:cs="Times"/>
          <w:sz w:val="20"/>
          <w:szCs w:val="20"/>
        </w:rPr>
        <w:t xml:space="preserve">per far valere e difendere i propri diritti; </w:t>
      </w:r>
    </w:p>
    <w:p w14:paraId="7617D2F2" w14:textId="77777777" w:rsidR="00317601" w:rsidRDefault="00000000">
      <w:pPr>
        <w:widowControl w:val="0"/>
        <w:numPr>
          <w:ilvl w:val="0"/>
          <w:numId w:val="10"/>
        </w:numPr>
        <w:spacing w:line="240" w:lineRule="auto"/>
        <w:jc w:val="both"/>
        <w:rPr>
          <w:rFonts w:ascii="Times" w:eastAsia="Times" w:hAnsi="Times" w:cs="Times"/>
          <w:sz w:val="20"/>
          <w:szCs w:val="20"/>
        </w:rPr>
      </w:pPr>
      <w:r>
        <w:rPr>
          <w:rFonts w:ascii="Times" w:eastAsia="Times" w:hAnsi="Times" w:cs="Times"/>
          <w:sz w:val="20"/>
          <w:szCs w:val="20"/>
        </w:rPr>
        <w:t xml:space="preserve">per portare a termine una potenziale fusione, cessione di beni, cessione d'azienda o di ramo d'azienda divulgando e trasferendo i Dati Personali </w:t>
      </w:r>
      <w:proofErr w:type="spellStart"/>
      <w:r>
        <w:rPr>
          <w:rFonts w:ascii="Times" w:eastAsia="Times" w:hAnsi="Times" w:cs="Times"/>
          <w:sz w:val="20"/>
          <w:szCs w:val="20"/>
        </w:rPr>
        <w:t>alla</w:t>
      </w:r>
      <w:proofErr w:type="spellEnd"/>
      <w:r>
        <w:rPr>
          <w:rFonts w:ascii="Times" w:eastAsia="Times" w:hAnsi="Times" w:cs="Times"/>
          <w:sz w:val="20"/>
          <w:szCs w:val="20"/>
        </w:rPr>
        <w:t xml:space="preserve">/e terza/e parte/i coinvolta/e; </w:t>
      </w:r>
    </w:p>
    <w:p w14:paraId="0B04759E" w14:textId="77777777" w:rsidR="00317601" w:rsidRDefault="00000000">
      <w:pPr>
        <w:widowControl w:val="0"/>
        <w:spacing w:line="240" w:lineRule="auto"/>
        <w:jc w:val="both"/>
        <w:rPr>
          <w:rFonts w:ascii="Times" w:eastAsia="Times" w:hAnsi="Times" w:cs="Times"/>
          <w:sz w:val="20"/>
          <w:szCs w:val="20"/>
        </w:rPr>
      </w:pPr>
      <w:r>
        <w:rPr>
          <w:rFonts w:ascii="Times" w:eastAsia="Times" w:hAnsi="Times" w:cs="Times"/>
          <w:sz w:val="20"/>
          <w:szCs w:val="20"/>
        </w:rPr>
        <w:t>(di seguito le "</w:t>
      </w:r>
      <w:r>
        <w:rPr>
          <w:rFonts w:ascii="Times" w:eastAsia="Times" w:hAnsi="Times" w:cs="Times"/>
          <w:b/>
          <w:sz w:val="20"/>
          <w:szCs w:val="20"/>
        </w:rPr>
        <w:t>Finalità di Legittimo Interesse</w:t>
      </w:r>
      <w:r>
        <w:rPr>
          <w:rFonts w:ascii="Times" w:eastAsia="Times" w:hAnsi="Times" w:cs="Times"/>
          <w:sz w:val="20"/>
          <w:szCs w:val="20"/>
        </w:rPr>
        <w:t xml:space="preserve">"); </w:t>
      </w:r>
    </w:p>
    <w:p w14:paraId="4520F0DC" w14:textId="77777777" w:rsidR="00317601" w:rsidRDefault="00000000">
      <w:pPr>
        <w:widowControl w:val="0"/>
        <w:numPr>
          <w:ilvl w:val="0"/>
          <w:numId w:val="10"/>
        </w:numPr>
        <w:spacing w:line="240" w:lineRule="auto"/>
        <w:jc w:val="both"/>
        <w:rPr>
          <w:rFonts w:ascii="Times" w:eastAsia="Times" w:hAnsi="Times" w:cs="Times"/>
          <w:sz w:val="20"/>
          <w:szCs w:val="20"/>
        </w:rPr>
      </w:pPr>
      <w:r>
        <w:rPr>
          <w:rFonts w:ascii="Times" w:eastAsia="Times" w:hAnsi="Times" w:cs="Times"/>
          <w:sz w:val="20"/>
          <w:szCs w:val="20"/>
        </w:rPr>
        <w:t xml:space="preserve">previo consenso del Docente, inviare comunicazioni di promozione di AMREF, attraverso mezzi di comunicazione tradizionali e a distanza ivi inclusi </w:t>
      </w:r>
      <w:proofErr w:type="gramStart"/>
      <w:r>
        <w:rPr>
          <w:rFonts w:ascii="Times" w:eastAsia="Times" w:hAnsi="Times" w:cs="Times"/>
          <w:sz w:val="20"/>
          <w:szCs w:val="20"/>
        </w:rPr>
        <w:t>email</w:t>
      </w:r>
      <w:proofErr w:type="gramEnd"/>
      <w:r>
        <w:rPr>
          <w:rFonts w:ascii="Times" w:eastAsia="Times" w:hAnsi="Times" w:cs="Times"/>
          <w:sz w:val="20"/>
          <w:szCs w:val="20"/>
        </w:rPr>
        <w:t xml:space="preserve">, SMS, </w:t>
      </w:r>
      <w:r>
        <w:rPr>
          <w:rFonts w:ascii="Times" w:eastAsia="Times" w:hAnsi="Times" w:cs="Times"/>
          <w:i/>
          <w:sz w:val="20"/>
          <w:szCs w:val="20"/>
        </w:rPr>
        <w:t>social network</w:t>
      </w:r>
      <w:r>
        <w:rPr>
          <w:rFonts w:ascii="Times" w:eastAsia="Times" w:hAnsi="Times" w:cs="Times"/>
          <w:sz w:val="20"/>
          <w:szCs w:val="20"/>
        </w:rPr>
        <w:t xml:space="preserve">, </w:t>
      </w:r>
      <w:r>
        <w:rPr>
          <w:rFonts w:ascii="Times" w:eastAsia="Times" w:hAnsi="Times" w:cs="Times"/>
          <w:i/>
          <w:sz w:val="20"/>
          <w:szCs w:val="20"/>
        </w:rPr>
        <w:t xml:space="preserve">instant </w:t>
      </w:r>
      <w:proofErr w:type="spellStart"/>
      <w:r>
        <w:rPr>
          <w:rFonts w:ascii="Times" w:eastAsia="Times" w:hAnsi="Times" w:cs="Times"/>
          <w:i/>
          <w:sz w:val="20"/>
          <w:szCs w:val="20"/>
        </w:rPr>
        <w:t>message</w:t>
      </w:r>
      <w:proofErr w:type="spellEnd"/>
      <w:r>
        <w:rPr>
          <w:rFonts w:ascii="Times" w:eastAsia="Times" w:hAnsi="Times" w:cs="Times"/>
          <w:sz w:val="20"/>
          <w:szCs w:val="20"/>
        </w:rPr>
        <w:t xml:space="preserve">, applicazioni mobile, </w:t>
      </w:r>
      <w:r>
        <w:rPr>
          <w:rFonts w:ascii="Times" w:eastAsia="Times" w:hAnsi="Times" w:cs="Times"/>
          <w:i/>
          <w:sz w:val="20"/>
          <w:szCs w:val="20"/>
        </w:rPr>
        <w:t>banner</w:t>
      </w:r>
      <w:r>
        <w:rPr>
          <w:rFonts w:ascii="Times" w:eastAsia="Times" w:hAnsi="Times" w:cs="Times"/>
          <w:sz w:val="20"/>
          <w:szCs w:val="20"/>
        </w:rPr>
        <w:t>, posta e telefono.</w:t>
      </w:r>
    </w:p>
    <w:p w14:paraId="1BC5062F" w14:textId="77777777" w:rsidR="00317601" w:rsidRDefault="00000000">
      <w:pPr>
        <w:widowControl w:val="0"/>
        <w:spacing w:line="240" w:lineRule="auto"/>
        <w:jc w:val="both"/>
        <w:rPr>
          <w:rFonts w:ascii="Times" w:eastAsia="Times" w:hAnsi="Times" w:cs="Times"/>
          <w:sz w:val="20"/>
          <w:szCs w:val="20"/>
        </w:rPr>
      </w:pPr>
      <w:r>
        <w:rPr>
          <w:rFonts w:ascii="Times" w:eastAsia="Times" w:hAnsi="Times" w:cs="Times"/>
          <w:sz w:val="20"/>
          <w:szCs w:val="20"/>
        </w:rPr>
        <w:t>(la finalità di cui alla lettera e) è definita "</w:t>
      </w:r>
      <w:r>
        <w:rPr>
          <w:rFonts w:ascii="Times" w:eastAsia="Times" w:hAnsi="Times" w:cs="Times"/>
          <w:b/>
          <w:sz w:val="20"/>
          <w:szCs w:val="20"/>
        </w:rPr>
        <w:t>Finalità di Marketing</w:t>
      </w:r>
      <w:r>
        <w:rPr>
          <w:rFonts w:ascii="Times" w:eastAsia="Times" w:hAnsi="Times" w:cs="Times"/>
          <w:sz w:val="20"/>
          <w:szCs w:val="20"/>
        </w:rPr>
        <w:t xml:space="preserve">"). </w:t>
      </w:r>
    </w:p>
    <w:p w14:paraId="708AFFE1" w14:textId="77777777" w:rsidR="00317601" w:rsidRDefault="00317601">
      <w:pPr>
        <w:widowControl w:val="0"/>
        <w:spacing w:line="240" w:lineRule="auto"/>
        <w:jc w:val="both"/>
        <w:rPr>
          <w:rFonts w:ascii="Times" w:eastAsia="Times" w:hAnsi="Times" w:cs="Times"/>
          <w:sz w:val="20"/>
          <w:szCs w:val="20"/>
        </w:rPr>
      </w:pPr>
    </w:p>
    <w:p w14:paraId="1F874D88" w14:textId="77777777" w:rsidR="00317601" w:rsidRDefault="00000000">
      <w:pPr>
        <w:widowControl w:val="0"/>
        <w:numPr>
          <w:ilvl w:val="0"/>
          <w:numId w:val="3"/>
        </w:numPr>
        <w:spacing w:line="240" w:lineRule="auto"/>
        <w:rPr>
          <w:rFonts w:ascii="Times" w:eastAsia="Times" w:hAnsi="Times" w:cs="Times"/>
          <w:sz w:val="20"/>
          <w:szCs w:val="20"/>
        </w:rPr>
      </w:pPr>
      <w:r>
        <w:rPr>
          <w:rFonts w:ascii="Times" w:eastAsia="Times" w:hAnsi="Times" w:cs="Times"/>
          <w:b/>
          <w:sz w:val="20"/>
          <w:szCs w:val="20"/>
        </w:rPr>
        <w:t>Base giuridica del trattamento</w:t>
      </w:r>
    </w:p>
    <w:p w14:paraId="24B61860" w14:textId="77777777" w:rsidR="00317601" w:rsidRDefault="00000000">
      <w:pPr>
        <w:widowControl w:val="0"/>
        <w:spacing w:line="240" w:lineRule="auto"/>
        <w:jc w:val="both"/>
        <w:rPr>
          <w:rFonts w:ascii="Times" w:eastAsia="Times" w:hAnsi="Times" w:cs="Times"/>
          <w:sz w:val="20"/>
          <w:szCs w:val="20"/>
        </w:rPr>
      </w:pPr>
      <w:r>
        <w:rPr>
          <w:rFonts w:ascii="Times" w:eastAsia="Times" w:hAnsi="Times" w:cs="Times"/>
          <w:sz w:val="20"/>
          <w:szCs w:val="20"/>
        </w:rPr>
        <w:t xml:space="preserve">Il trattamento dei Dati Personali è necessario con riferimento alle Finalità Contrattuali data la sua essenzialità al fine di: </w:t>
      </w:r>
    </w:p>
    <w:p w14:paraId="78D1D6AA" w14:textId="77777777" w:rsidR="00317601" w:rsidRDefault="00000000">
      <w:pPr>
        <w:widowControl w:val="0"/>
        <w:numPr>
          <w:ilvl w:val="0"/>
          <w:numId w:val="1"/>
        </w:numPr>
        <w:spacing w:line="240" w:lineRule="auto"/>
        <w:jc w:val="both"/>
        <w:rPr>
          <w:rFonts w:ascii="Times" w:eastAsia="Times" w:hAnsi="Times" w:cs="Times"/>
          <w:sz w:val="20"/>
          <w:szCs w:val="20"/>
        </w:rPr>
      </w:pPr>
      <w:r>
        <w:rPr>
          <w:rFonts w:ascii="Times" w:eastAsia="Times" w:hAnsi="Times" w:cs="Times"/>
          <w:sz w:val="20"/>
          <w:szCs w:val="20"/>
        </w:rPr>
        <w:t>dare esecuzione al progetto di cui al Modulo di Adesione, relativamente al caso di cui alla Sezione 3, lettere a);</w:t>
      </w:r>
    </w:p>
    <w:p w14:paraId="25253604" w14:textId="77777777" w:rsidR="00317601" w:rsidRDefault="00000000">
      <w:pPr>
        <w:widowControl w:val="0"/>
        <w:numPr>
          <w:ilvl w:val="0"/>
          <w:numId w:val="1"/>
        </w:numPr>
        <w:spacing w:line="240" w:lineRule="auto"/>
        <w:jc w:val="both"/>
        <w:rPr>
          <w:rFonts w:ascii="Times" w:eastAsia="Times" w:hAnsi="Times" w:cs="Times"/>
          <w:sz w:val="20"/>
          <w:szCs w:val="20"/>
        </w:rPr>
      </w:pPr>
      <w:r>
        <w:rPr>
          <w:rFonts w:ascii="Times" w:eastAsia="Times" w:hAnsi="Times" w:cs="Times"/>
          <w:sz w:val="20"/>
          <w:szCs w:val="20"/>
        </w:rPr>
        <w:t xml:space="preserve">adeguarsi alle disposizioni della normativa applicabile come previsto nella Sezione 3, lettera b). </w:t>
      </w:r>
    </w:p>
    <w:p w14:paraId="1F95ED7B" w14:textId="77777777" w:rsidR="00317601" w:rsidRDefault="00000000">
      <w:pPr>
        <w:widowControl w:val="0"/>
        <w:spacing w:line="240" w:lineRule="auto"/>
        <w:jc w:val="both"/>
        <w:rPr>
          <w:rFonts w:ascii="Times" w:eastAsia="Times" w:hAnsi="Times" w:cs="Times"/>
          <w:sz w:val="20"/>
          <w:szCs w:val="20"/>
        </w:rPr>
      </w:pPr>
      <w:r>
        <w:rPr>
          <w:rFonts w:ascii="Times" w:eastAsia="Times" w:hAnsi="Times" w:cs="Times"/>
          <w:sz w:val="20"/>
          <w:szCs w:val="20"/>
        </w:rPr>
        <w:t>Qualora il Docente non fornisca i Dati Personali per le Finalità Contrattuali, non sarà possibile dare seguito al progetto di cui al Modulo di Adesione.</w:t>
      </w:r>
    </w:p>
    <w:p w14:paraId="55C439BC" w14:textId="77777777" w:rsidR="00317601" w:rsidRDefault="00000000">
      <w:pPr>
        <w:widowControl w:val="0"/>
        <w:spacing w:line="240" w:lineRule="auto"/>
        <w:jc w:val="both"/>
        <w:rPr>
          <w:rFonts w:ascii="Times" w:eastAsia="Times" w:hAnsi="Times" w:cs="Times"/>
          <w:sz w:val="20"/>
          <w:szCs w:val="20"/>
        </w:rPr>
      </w:pPr>
      <w:r>
        <w:rPr>
          <w:rFonts w:ascii="Times" w:eastAsia="Times" w:hAnsi="Times" w:cs="Times"/>
          <w:sz w:val="20"/>
          <w:szCs w:val="20"/>
        </w:rPr>
        <w:t xml:space="preserve">Il trattamento dei Dati Personali per le Finalità di Legittimo Interesse di cui alla sezione 3 lettere c) e d) è effettuato ai sensi dell'articolo 6, lettera f) del Regolamento Privacy per il perseguimento dell'interesse legittimo di AMREF che è equamente bilanciato con il legittimo interesse del Docente, in quanto l'attività di trattamento dei Dati Personali è limitata a quanto strettamente necessario per la difesa dei propri diritti o per l'esecuzione delle operazioni economiche richieste. </w:t>
      </w:r>
    </w:p>
    <w:p w14:paraId="63E7C806" w14:textId="77777777" w:rsidR="00317601" w:rsidRDefault="00000000">
      <w:pPr>
        <w:widowControl w:val="0"/>
        <w:spacing w:line="240" w:lineRule="auto"/>
        <w:jc w:val="both"/>
        <w:rPr>
          <w:rFonts w:ascii="Times" w:eastAsia="Times" w:hAnsi="Times" w:cs="Times"/>
          <w:sz w:val="20"/>
          <w:szCs w:val="20"/>
        </w:rPr>
      </w:pPr>
      <w:r>
        <w:rPr>
          <w:rFonts w:ascii="Times" w:eastAsia="Times" w:hAnsi="Times" w:cs="Times"/>
          <w:sz w:val="20"/>
          <w:szCs w:val="20"/>
        </w:rPr>
        <w:t xml:space="preserve">Il trattamento per le Finalità di Legittimo Interesse non è obbligatorio e il Docente potrà opporsi a detto trattamento con le modalità di cui alla presente informativa, ma qualora il Docente si opponesse a detto trattamento Dati Personali non potranno essere utilizzati per Finalità di Legittimo </w:t>
      </w:r>
      <w:proofErr w:type="gramStart"/>
      <w:r>
        <w:rPr>
          <w:rFonts w:ascii="Times" w:eastAsia="Times" w:hAnsi="Times" w:cs="Times"/>
          <w:sz w:val="20"/>
          <w:szCs w:val="20"/>
        </w:rPr>
        <w:t>Interesse ,</w:t>
      </w:r>
      <w:proofErr w:type="gramEnd"/>
      <w:r>
        <w:rPr>
          <w:rFonts w:ascii="Times" w:eastAsia="Times" w:hAnsi="Times" w:cs="Times"/>
          <w:sz w:val="20"/>
          <w:szCs w:val="20"/>
        </w:rPr>
        <w:t xml:space="preserve"> fatto salvo il caso in cui AMREF dimostri la presenza di motivi legittimi cogenti prevalenti o di esercizio o difesa di un diritto ai sensi dell’articolo </w:t>
      </w:r>
      <w:r>
        <w:rPr>
          <w:rFonts w:ascii="Times" w:eastAsia="Times" w:hAnsi="Times" w:cs="Times"/>
          <w:sz w:val="20"/>
          <w:szCs w:val="20"/>
        </w:rPr>
        <w:lastRenderedPageBreak/>
        <w:t xml:space="preserve">21 del Regolamento Privacy. </w:t>
      </w:r>
    </w:p>
    <w:p w14:paraId="4DF16924" w14:textId="77777777" w:rsidR="00317601" w:rsidRDefault="00000000">
      <w:pPr>
        <w:widowControl w:val="0"/>
        <w:spacing w:line="240" w:lineRule="auto"/>
        <w:jc w:val="both"/>
        <w:rPr>
          <w:rFonts w:ascii="Times" w:eastAsia="Times" w:hAnsi="Times" w:cs="Times"/>
          <w:sz w:val="20"/>
          <w:szCs w:val="20"/>
        </w:rPr>
      </w:pPr>
      <w:r>
        <w:rPr>
          <w:rFonts w:ascii="Times" w:eastAsia="Times" w:hAnsi="Times" w:cs="Times"/>
          <w:sz w:val="20"/>
          <w:szCs w:val="20"/>
        </w:rPr>
        <w:t xml:space="preserve">Il trattamento dei Dati del Docente per le Finalità di Marketing di cui al precedente paragrafo 3 lettere e) è facoltativo, e soggetto al previo consenso del Docente. L’eventuale mancata prestazione del </w:t>
      </w:r>
      <w:proofErr w:type="gramStart"/>
      <w:r>
        <w:rPr>
          <w:rFonts w:ascii="Times" w:eastAsia="Times" w:hAnsi="Times" w:cs="Times"/>
          <w:sz w:val="20"/>
          <w:szCs w:val="20"/>
        </w:rPr>
        <w:t>consenso tuttavia</w:t>
      </w:r>
      <w:proofErr w:type="gramEnd"/>
      <w:r>
        <w:rPr>
          <w:rFonts w:ascii="Times" w:eastAsia="Times" w:hAnsi="Times" w:cs="Times"/>
          <w:sz w:val="20"/>
          <w:szCs w:val="20"/>
        </w:rPr>
        <w:t>, determina l'impossibilità per AMREF di informare il Docente sui progetti e le iniziative di AMREF. Il consenso eventualmente prestato è sempre revocabile nelle modalità di seguito, fornite al paragrafo 6.</w:t>
      </w:r>
    </w:p>
    <w:p w14:paraId="415B778C" w14:textId="77777777" w:rsidR="00317601" w:rsidRDefault="00317601">
      <w:pPr>
        <w:widowControl w:val="0"/>
        <w:spacing w:line="240" w:lineRule="auto"/>
        <w:jc w:val="both"/>
        <w:rPr>
          <w:rFonts w:ascii="Times" w:eastAsia="Times" w:hAnsi="Times" w:cs="Times"/>
          <w:b/>
          <w:sz w:val="20"/>
          <w:szCs w:val="20"/>
        </w:rPr>
      </w:pPr>
    </w:p>
    <w:p w14:paraId="6D061E28" w14:textId="77777777" w:rsidR="00317601" w:rsidRDefault="00000000">
      <w:pPr>
        <w:widowControl w:val="0"/>
        <w:numPr>
          <w:ilvl w:val="0"/>
          <w:numId w:val="2"/>
        </w:numPr>
        <w:spacing w:line="240" w:lineRule="auto"/>
        <w:rPr>
          <w:rFonts w:ascii="Times" w:eastAsia="Times" w:hAnsi="Times" w:cs="Times"/>
          <w:sz w:val="20"/>
          <w:szCs w:val="20"/>
        </w:rPr>
      </w:pPr>
      <w:r>
        <w:rPr>
          <w:rFonts w:ascii="Times" w:eastAsia="Times" w:hAnsi="Times" w:cs="Times"/>
          <w:b/>
          <w:sz w:val="20"/>
          <w:szCs w:val="20"/>
        </w:rPr>
        <w:t>Comunicazione dei Dati</w:t>
      </w:r>
    </w:p>
    <w:p w14:paraId="1EBFDEBE" w14:textId="77777777" w:rsidR="00317601" w:rsidRDefault="00000000">
      <w:pPr>
        <w:widowControl w:val="0"/>
        <w:spacing w:line="240" w:lineRule="auto"/>
        <w:jc w:val="both"/>
        <w:rPr>
          <w:rFonts w:ascii="Times" w:eastAsia="Times" w:hAnsi="Times" w:cs="Times"/>
          <w:sz w:val="20"/>
          <w:szCs w:val="20"/>
        </w:rPr>
      </w:pPr>
      <w:r>
        <w:rPr>
          <w:rFonts w:ascii="Times" w:eastAsia="Times" w:hAnsi="Times" w:cs="Times"/>
          <w:sz w:val="20"/>
          <w:szCs w:val="20"/>
        </w:rPr>
        <w:t xml:space="preserve">Per le Finalità Contrattuali di cui sopra, i Dati Personali possono essere trasferiti ai seguenti soggetti terzi che svolgono attività funzionali a quelli di cui al contratto situati all'interno dell'Unione Europea: (a) terzi fornitori di servizi di assistenza e consulenza per AMREF con riferimento alle attività dei settori (a titolo meramente esemplificativo) tecnologico, contabile, amministrativo, legale, assicurativo, (b) soggetti ed autorità il cui diritto di accesso ai Dati Personali è espressamente riconosciuto dalla legge, da regolamenti o da provvedimenti emanati dalle autorità competenti. </w:t>
      </w:r>
    </w:p>
    <w:p w14:paraId="41D0DC64" w14:textId="77777777" w:rsidR="00317601" w:rsidRDefault="00000000">
      <w:pPr>
        <w:widowControl w:val="0"/>
        <w:spacing w:line="240" w:lineRule="auto"/>
        <w:jc w:val="both"/>
        <w:rPr>
          <w:rFonts w:ascii="Times" w:eastAsia="Times" w:hAnsi="Times" w:cs="Times"/>
          <w:sz w:val="20"/>
          <w:szCs w:val="20"/>
        </w:rPr>
      </w:pPr>
      <w:r>
        <w:rPr>
          <w:rFonts w:ascii="Times" w:eastAsia="Times" w:hAnsi="Times" w:cs="Times"/>
          <w:sz w:val="20"/>
          <w:szCs w:val="20"/>
        </w:rPr>
        <w:t xml:space="preserve">Per le Finalità di Legittimo Interesse, i Dati Personali possono essere trasferiti alle seguenti categorie di destinatari, situati all'interno dell'Unione Europea: (a) terzi fornitori di servizi di assistenza e di consulenza per AMREF, (b) potenziali acquirenti di AMREF ed entità risultati dalla fusione o ogni altra forma di trasformazione riguardante AMREF, (c) autorità competenti. </w:t>
      </w:r>
    </w:p>
    <w:p w14:paraId="04A3B91B" w14:textId="77777777" w:rsidR="00317601" w:rsidRDefault="00000000">
      <w:pPr>
        <w:widowControl w:val="0"/>
        <w:spacing w:line="240" w:lineRule="auto"/>
        <w:jc w:val="both"/>
        <w:rPr>
          <w:rFonts w:ascii="Times" w:eastAsia="Times" w:hAnsi="Times" w:cs="Times"/>
          <w:sz w:val="20"/>
          <w:szCs w:val="20"/>
        </w:rPr>
      </w:pPr>
      <w:r>
        <w:rPr>
          <w:rFonts w:ascii="Times" w:eastAsia="Times" w:hAnsi="Times" w:cs="Times"/>
          <w:sz w:val="20"/>
          <w:szCs w:val="20"/>
        </w:rPr>
        <w:t xml:space="preserve">Per le Finalità di Marketing di cui sopra, i Dati Personali del Docente possono essere trasferiti alle seguenti categorie di destinatari, situati all'interno dell'Unione Europea: (a) terzi incaricati del trattamento dei Dati Personali per AMREF con riferimento alle attività di invio delle comunicazioni promozionali. </w:t>
      </w:r>
    </w:p>
    <w:p w14:paraId="1800ECF2" w14:textId="77777777" w:rsidR="00317601" w:rsidRDefault="00000000">
      <w:pPr>
        <w:widowControl w:val="0"/>
        <w:spacing w:line="240" w:lineRule="auto"/>
        <w:jc w:val="both"/>
        <w:rPr>
          <w:rFonts w:ascii="Times" w:eastAsia="Times" w:hAnsi="Times" w:cs="Times"/>
          <w:sz w:val="20"/>
          <w:szCs w:val="20"/>
        </w:rPr>
      </w:pPr>
      <w:r>
        <w:rPr>
          <w:rFonts w:ascii="Times" w:eastAsia="Times" w:hAnsi="Times" w:cs="Times"/>
          <w:sz w:val="20"/>
          <w:szCs w:val="20"/>
        </w:rPr>
        <w:t xml:space="preserve">Tali destinatari trattano i dati del Docente in qualità di titolari, responsabili o incaricati del trattamento. Una lista completa dei responsabili è reperibile, su richiesta, attraverso le modalità di cui alla presente informativa. </w:t>
      </w:r>
    </w:p>
    <w:p w14:paraId="768EB2DD" w14:textId="77777777" w:rsidR="00317601" w:rsidRDefault="00317601">
      <w:pPr>
        <w:widowControl w:val="0"/>
        <w:spacing w:line="240" w:lineRule="auto"/>
        <w:jc w:val="both"/>
        <w:rPr>
          <w:rFonts w:ascii="Times" w:eastAsia="Times" w:hAnsi="Times" w:cs="Times"/>
          <w:sz w:val="20"/>
          <w:szCs w:val="20"/>
        </w:rPr>
      </w:pPr>
    </w:p>
    <w:p w14:paraId="5B70B5E7" w14:textId="77777777" w:rsidR="00317601" w:rsidRDefault="00000000">
      <w:pPr>
        <w:widowControl w:val="0"/>
        <w:numPr>
          <w:ilvl w:val="0"/>
          <w:numId w:val="2"/>
        </w:numPr>
        <w:spacing w:line="240" w:lineRule="auto"/>
        <w:rPr>
          <w:rFonts w:ascii="Times" w:eastAsia="Times" w:hAnsi="Times" w:cs="Times"/>
          <w:sz w:val="20"/>
          <w:szCs w:val="20"/>
        </w:rPr>
      </w:pPr>
      <w:r>
        <w:rPr>
          <w:rFonts w:ascii="Times" w:eastAsia="Times" w:hAnsi="Times" w:cs="Times"/>
          <w:b/>
          <w:sz w:val="20"/>
          <w:szCs w:val="20"/>
        </w:rPr>
        <w:t>Trasferimenti di Dati</w:t>
      </w:r>
    </w:p>
    <w:p w14:paraId="0DFF553C" w14:textId="77777777" w:rsidR="00317601" w:rsidRDefault="00000000">
      <w:pPr>
        <w:widowControl w:val="0"/>
        <w:spacing w:line="240" w:lineRule="auto"/>
        <w:jc w:val="both"/>
        <w:rPr>
          <w:rFonts w:ascii="Times" w:eastAsia="Times" w:hAnsi="Times" w:cs="Times"/>
          <w:sz w:val="20"/>
          <w:szCs w:val="20"/>
        </w:rPr>
      </w:pPr>
      <w:r>
        <w:rPr>
          <w:rFonts w:ascii="Times" w:eastAsia="Times" w:hAnsi="Times" w:cs="Times"/>
          <w:sz w:val="20"/>
          <w:szCs w:val="20"/>
        </w:rPr>
        <w:t xml:space="preserve">I Dati Personali dei Docenti non saranno trasferiti in Paesi al di fuori dello Spazio Economico Europeo. Ove AMREF trasferisse i Dati Personali in Paesi situati al di fuori dell’Unione europea provvederà, in ogni caso, nel rispetto delle garanzie appropriate e opportune ai fini del trasferimento stesso, come le clausole contrattuali tipo di protezione dei dati, ai sensi della normativa applicabile e in particolare degli articoli 45 e 46 del Regolamento Privacy. </w:t>
      </w:r>
    </w:p>
    <w:p w14:paraId="17758B02" w14:textId="77777777" w:rsidR="00317601" w:rsidRDefault="00317601">
      <w:pPr>
        <w:widowControl w:val="0"/>
        <w:spacing w:line="240" w:lineRule="auto"/>
        <w:jc w:val="both"/>
        <w:rPr>
          <w:rFonts w:ascii="Times" w:eastAsia="Times" w:hAnsi="Times" w:cs="Times"/>
          <w:sz w:val="20"/>
          <w:szCs w:val="20"/>
        </w:rPr>
      </w:pPr>
    </w:p>
    <w:p w14:paraId="136285A6" w14:textId="77777777" w:rsidR="00317601" w:rsidRDefault="00000000">
      <w:pPr>
        <w:widowControl w:val="0"/>
        <w:numPr>
          <w:ilvl w:val="0"/>
          <w:numId w:val="2"/>
        </w:numPr>
        <w:spacing w:line="240" w:lineRule="auto"/>
        <w:rPr>
          <w:rFonts w:ascii="Times" w:eastAsia="Times" w:hAnsi="Times" w:cs="Times"/>
          <w:sz w:val="20"/>
          <w:szCs w:val="20"/>
        </w:rPr>
      </w:pPr>
      <w:r>
        <w:rPr>
          <w:rFonts w:ascii="Times" w:eastAsia="Times" w:hAnsi="Times" w:cs="Times"/>
          <w:b/>
          <w:sz w:val="20"/>
          <w:szCs w:val="20"/>
        </w:rPr>
        <w:t>Periodi di conservazione dei Dati</w:t>
      </w:r>
    </w:p>
    <w:p w14:paraId="45ADF471" w14:textId="77777777" w:rsidR="00317601" w:rsidRDefault="00000000">
      <w:pPr>
        <w:widowControl w:val="0"/>
        <w:spacing w:line="240" w:lineRule="auto"/>
        <w:jc w:val="both"/>
        <w:rPr>
          <w:rFonts w:ascii="Times" w:eastAsia="Times" w:hAnsi="Times" w:cs="Times"/>
          <w:sz w:val="20"/>
          <w:szCs w:val="20"/>
        </w:rPr>
      </w:pPr>
      <w:r>
        <w:rPr>
          <w:rFonts w:ascii="Times" w:eastAsia="Times" w:hAnsi="Times" w:cs="Times"/>
          <w:sz w:val="20"/>
          <w:szCs w:val="20"/>
        </w:rPr>
        <w:t>I Dati del Docente verranno conservati per il periodo di tempo necessario al perseguimento delle finalità per cui sono stati raccolti, ed in ogni caso:</w:t>
      </w:r>
    </w:p>
    <w:p w14:paraId="3D87634D" w14:textId="77777777" w:rsidR="00317601" w:rsidRDefault="00000000">
      <w:pPr>
        <w:widowControl w:val="0"/>
        <w:numPr>
          <w:ilvl w:val="0"/>
          <w:numId w:val="8"/>
        </w:numPr>
        <w:spacing w:line="240" w:lineRule="auto"/>
        <w:jc w:val="both"/>
        <w:rPr>
          <w:rFonts w:ascii="Times" w:eastAsia="Times" w:hAnsi="Times" w:cs="Times"/>
          <w:sz w:val="20"/>
          <w:szCs w:val="20"/>
        </w:rPr>
      </w:pPr>
      <w:r>
        <w:rPr>
          <w:rFonts w:ascii="Times" w:eastAsia="Times" w:hAnsi="Times" w:cs="Times"/>
          <w:sz w:val="20"/>
          <w:szCs w:val="20"/>
        </w:rPr>
        <w:t>i Dati Personali raccolti per le Finalità Contrattuali saranno conservati per un periodo pari alla durata del progetto di cui al Modulo di Adesione e per i 10 anni successivi alla cessazione della stessa, fatti salvi i casi in cui la conservazione per un periodo successivo sia richiesta per eventuali contenziosi, richieste delle autorità competenti o ai sensi della normativa applicabile;</w:t>
      </w:r>
    </w:p>
    <w:p w14:paraId="0DF9490F" w14:textId="77777777" w:rsidR="00317601" w:rsidRDefault="00000000">
      <w:pPr>
        <w:widowControl w:val="0"/>
        <w:numPr>
          <w:ilvl w:val="0"/>
          <w:numId w:val="8"/>
        </w:numPr>
        <w:spacing w:line="240" w:lineRule="auto"/>
        <w:jc w:val="both"/>
        <w:rPr>
          <w:rFonts w:ascii="Times" w:eastAsia="Times" w:hAnsi="Times" w:cs="Times"/>
          <w:sz w:val="20"/>
          <w:szCs w:val="20"/>
        </w:rPr>
      </w:pPr>
      <w:r>
        <w:rPr>
          <w:rFonts w:ascii="Times" w:eastAsia="Times" w:hAnsi="Times" w:cs="Times"/>
          <w:sz w:val="20"/>
          <w:szCs w:val="20"/>
        </w:rPr>
        <w:t xml:space="preserve">i Dati Personali raccolti per le Finalità di Legittimo Interesse saranno conservati per un periodo pari </w:t>
      </w:r>
      <w:proofErr w:type="gramStart"/>
      <w:r>
        <w:rPr>
          <w:rFonts w:ascii="Times" w:eastAsia="Times" w:hAnsi="Times" w:cs="Times"/>
          <w:sz w:val="20"/>
          <w:szCs w:val="20"/>
        </w:rPr>
        <w:t>10</w:t>
      </w:r>
      <w:proofErr w:type="gramEnd"/>
      <w:r>
        <w:rPr>
          <w:rFonts w:ascii="Times" w:eastAsia="Times" w:hAnsi="Times" w:cs="Times"/>
          <w:sz w:val="20"/>
          <w:szCs w:val="20"/>
        </w:rPr>
        <w:t xml:space="preserve"> anni dalla raccolta; </w:t>
      </w:r>
    </w:p>
    <w:p w14:paraId="2F746DE3" w14:textId="77777777" w:rsidR="00317601" w:rsidRDefault="00000000">
      <w:pPr>
        <w:widowControl w:val="0"/>
        <w:numPr>
          <w:ilvl w:val="0"/>
          <w:numId w:val="8"/>
        </w:numPr>
        <w:spacing w:line="240" w:lineRule="auto"/>
        <w:jc w:val="both"/>
        <w:rPr>
          <w:rFonts w:ascii="Times" w:eastAsia="Times" w:hAnsi="Times" w:cs="Times"/>
          <w:sz w:val="20"/>
          <w:szCs w:val="20"/>
        </w:rPr>
      </w:pPr>
      <w:proofErr w:type="gramStart"/>
      <w:r>
        <w:rPr>
          <w:rFonts w:ascii="Times" w:eastAsia="Times" w:hAnsi="Times" w:cs="Times"/>
          <w:sz w:val="20"/>
          <w:szCs w:val="20"/>
        </w:rPr>
        <w:t>i Dati Personali raccolti per le Finalità di Marketing,</w:t>
      </w:r>
      <w:proofErr w:type="gramEnd"/>
      <w:r>
        <w:rPr>
          <w:rFonts w:ascii="Times" w:eastAsia="Times" w:hAnsi="Times" w:cs="Times"/>
          <w:sz w:val="20"/>
          <w:szCs w:val="20"/>
        </w:rPr>
        <w:t xml:space="preserve"> verranno conservati per la durata del progetto di cui al Modulo di Adesione e, in seguito, per un periodo di 24 mesi. </w:t>
      </w:r>
    </w:p>
    <w:p w14:paraId="20A8621A" w14:textId="77777777" w:rsidR="00317601" w:rsidRDefault="00317601">
      <w:pPr>
        <w:widowControl w:val="0"/>
        <w:spacing w:line="240" w:lineRule="auto"/>
        <w:jc w:val="both"/>
        <w:rPr>
          <w:rFonts w:ascii="Times" w:eastAsia="Times" w:hAnsi="Times" w:cs="Times"/>
          <w:b/>
          <w:sz w:val="20"/>
          <w:szCs w:val="20"/>
        </w:rPr>
      </w:pPr>
    </w:p>
    <w:p w14:paraId="76C8419B" w14:textId="77777777" w:rsidR="00317601" w:rsidRDefault="00000000">
      <w:pPr>
        <w:widowControl w:val="0"/>
        <w:numPr>
          <w:ilvl w:val="0"/>
          <w:numId w:val="4"/>
        </w:numPr>
        <w:spacing w:line="240" w:lineRule="auto"/>
        <w:jc w:val="both"/>
        <w:rPr>
          <w:rFonts w:ascii="Times" w:eastAsia="Times" w:hAnsi="Times" w:cs="Times"/>
          <w:sz w:val="20"/>
          <w:szCs w:val="20"/>
        </w:rPr>
      </w:pPr>
      <w:r>
        <w:rPr>
          <w:rFonts w:ascii="Times" w:eastAsia="Times" w:hAnsi="Times" w:cs="Times"/>
          <w:b/>
          <w:sz w:val="20"/>
          <w:szCs w:val="20"/>
        </w:rPr>
        <w:t>I Diritti degli Interessato</w:t>
      </w:r>
    </w:p>
    <w:p w14:paraId="7B89C00E" w14:textId="77777777" w:rsidR="00317601" w:rsidRDefault="00000000">
      <w:pPr>
        <w:widowControl w:val="0"/>
        <w:spacing w:line="240" w:lineRule="auto"/>
        <w:jc w:val="both"/>
        <w:rPr>
          <w:rFonts w:ascii="Times" w:eastAsia="Times" w:hAnsi="Times" w:cs="Times"/>
          <w:sz w:val="20"/>
          <w:szCs w:val="20"/>
        </w:rPr>
      </w:pPr>
      <w:r>
        <w:rPr>
          <w:rFonts w:ascii="Times" w:eastAsia="Times" w:hAnsi="Times" w:cs="Times"/>
          <w:sz w:val="20"/>
          <w:szCs w:val="20"/>
        </w:rPr>
        <w:t>Il Docente potrà, in ogni momento e gratuitamente, mandando una mail all'indirizzo privacy@amref.it esercitare i seguenti diritti:</w:t>
      </w:r>
    </w:p>
    <w:p w14:paraId="6E99D6E3" w14:textId="77777777" w:rsidR="00317601" w:rsidRDefault="00000000">
      <w:pPr>
        <w:widowControl w:val="0"/>
        <w:numPr>
          <w:ilvl w:val="0"/>
          <w:numId w:val="6"/>
        </w:numPr>
        <w:spacing w:line="240" w:lineRule="auto"/>
        <w:jc w:val="both"/>
        <w:rPr>
          <w:rFonts w:ascii="Times" w:eastAsia="Times" w:hAnsi="Times" w:cs="Times"/>
          <w:sz w:val="20"/>
          <w:szCs w:val="20"/>
        </w:rPr>
      </w:pPr>
      <w:r>
        <w:rPr>
          <w:rFonts w:ascii="Times" w:eastAsia="Times" w:hAnsi="Times" w:cs="Times"/>
          <w:sz w:val="20"/>
          <w:szCs w:val="20"/>
        </w:rPr>
        <w:t xml:space="preserve">ottenere da AMREF la conferma dell'esistenza o meno di Dati Personali che lo riguardano ed essere informati circa il contenuto e la fonte degli stessi, verificarne l'accuratezza e richiederne l'integrazione, aggiornamento o modifica; </w:t>
      </w:r>
    </w:p>
    <w:p w14:paraId="1ED5C1C5" w14:textId="77777777" w:rsidR="00317601" w:rsidRDefault="00000000">
      <w:pPr>
        <w:widowControl w:val="0"/>
        <w:numPr>
          <w:ilvl w:val="0"/>
          <w:numId w:val="6"/>
        </w:numPr>
        <w:spacing w:line="240" w:lineRule="auto"/>
        <w:jc w:val="both"/>
        <w:rPr>
          <w:rFonts w:ascii="Times" w:eastAsia="Times" w:hAnsi="Times" w:cs="Times"/>
          <w:sz w:val="20"/>
          <w:szCs w:val="20"/>
        </w:rPr>
      </w:pPr>
      <w:r>
        <w:rPr>
          <w:rFonts w:ascii="Times" w:eastAsia="Times" w:hAnsi="Times" w:cs="Times"/>
          <w:sz w:val="20"/>
          <w:szCs w:val="20"/>
        </w:rPr>
        <w:t xml:space="preserve">ottenere la cancellazione, la trasformazione in forma anonima o il blocco dei Dati Personali eventualmente trattati in violazione della legge applicabile; </w:t>
      </w:r>
    </w:p>
    <w:p w14:paraId="09776D6C" w14:textId="77777777" w:rsidR="00317601" w:rsidRDefault="00000000">
      <w:pPr>
        <w:widowControl w:val="0"/>
        <w:numPr>
          <w:ilvl w:val="0"/>
          <w:numId w:val="6"/>
        </w:numPr>
        <w:spacing w:line="240" w:lineRule="auto"/>
        <w:jc w:val="both"/>
        <w:rPr>
          <w:rFonts w:ascii="Times" w:eastAsia="Times" w:hAnsi="Times" w:cs="Times"/>
          <w:sz w:val="20"/>
          <w:szCs w:val="20"/>
        </w:rPr>
      </w:pPr>
      <w:r>
        <w:rPr>
          <w:rFonts w:ascii="Times" w:eastAsia="Times" w:hAnsi="Times" w:cs="Times"/>
          <w:sz w:val="20"/>
          <w:szCs w:val="20"/>
        </w:rPr>
        <w:t xml:space="preserve">opporsi in tutto o in parte, per motivi legittimi, al trattamento; e </w:t>
      </w:r>
    </w:p>
    <w:p w14:paraId="45AD8D51" w14:textId="77777777" w:rsidR="00317601" w:rsidRDefault="00000000">
      <w:pPr>
        <w:widowControl w:val="0"/>
        <w:numPr>
          <w:ilvl w:val="0"/>
          <w:numId w:val="6"/>
        </w:numPr>
        <w:spacing w:line="240" w:lineRule="auto"/>
        <w:jc w:val="both"/>
        <w:rPr>
          <w:rFonts w:ascii="Times" w:eastAsia="Times" w:hAnsi="Times" w:cs="Times"/>
          <w:sz w:val="20"/>
          <w:szCs w:val="20"/>
        </w:rPr>
      </w:pPr>
      <w:r>
        <w:rPr>
          <w:rFonts w:ascii="Times" w:eastAsia="Times" w:hAnsi="Times" w:cs="Times"/>
          <w:sz w:val="20"/>
          <w:szCs w:val="20"/>
        </w:rPr>
        <w:t>revocare, in qualsiasi momento, il consenso al trattamento dei Dati Personali (in relazione ai trattamenti per cui tale consenso è eventualmente necessario), senza che ciò pregiudichi in alcun modo la liceità del trattamento basato sul consenso prestato prima della revoca;</w:t>
      </w:r>
    </w:p>
    <w:p w14:paraId="2E134866" w14:textId="77777777" w:rsidR="00317601" w:rsidRDefault="00000000">
      <w:pPr>
        <w:widowControl w:val="0"/>
        <w:numPr>
          <w:ilvl w:val="0"/>
          <w:numId w:val="6"/>
        </w:numPr>
        <w:spacing w:line="240" w:lineRule="auto"/>
        <w:jc w:val="both"/>
        <w:rPr>
          <w:rFonts w:ascii="Times" w:eastAsia="Times" w:hAnsi="Times" w:cs="Times"/>
          <w:sz w:val="20"/>
          <w:szCs w:val="20"/>
        </w:rPr>
      </w:pPr>
      <w:r>
        <w:rPr>
          <w:rFonts w:ascii="Times" w:eastAsia="Times" w:hAnsi="Times" w:cs="Times"/>
          <w:sz w:val="20"/>
          <w:szCs w:val="20"/>
        </w:rPr>
        <w:t>chiedere ad AMREF la limitazione del trattamento dei Dati Personali nel caso in cui:</w:t>
      </w:r>
    </w:p>
    <w:p w14:paraId="34CD4114" w14:textId="77777777" w:rsidR="00317601" w:rsidRDefault="00000000">
      <w:pPr>
        <w:widowControl w:val="0"/>
        <w:numPr>
          <w:ilvl w:val="0"/>
          <w:numId w:val="11"/>
        </w:numPr>
        <w:spacing w:line="240" w:lineRule="auto"/>
        <w:jc w:val="both"/>
        <w:rPr>
          <w:rFonts w:ascii="Times" w:eastAsia="Times" w:hAnsi="Times" w:cs="Times"/>
          <w:sz w:val="20"/>
          <w:szCs w:val="20"/>
        </w:rPr>
      </w:pPr>
      <w:proofErr w:type="spellStart"/>
      <w:r>
        <w:rPr>
          <w:rFonts w:ascii="Times" w:eastAsia="Times" w:hAnsi="Times" w:cs="Times"/>
          <w:sz w:val="20"/>
          <w:szCs w:val="20"/>
        </w:rPr>
        <w:t>si</w:t>
      </w:r>
      <w:proofErr w:type="spellEnd"/>
      <w:r>
        <w:rPr>
          <w:rFonts w:ascii="Times" w:eastAsia="Times" w:hAnsi="Times" w:cs="Times"/>
          <w:sz w:val="20"/>
          <w:szCs w:val="20"/>
        </w:rPr>
        <w:t xml:space="preserve"> contesti l'esattezza dei Dati Personali, per il periodo necessario ad AMREF per verificarne l'esattezza;</w:t>
      </w:r>
    </w:p>
    <w:p w14:paraId="414675CE" w14:textId="77777777" w:rsidR="00317601" w:rsidRDefault="00000000">
      <w:pPr>
        <w:widowControl w:val="0"/>
        <w:numPr>
          <w:ilvl w:val="0"/>
          <w:numId w:val="11"/>
        </w:numPr>
        <w:spacing w:line="240" w:lineRule="auto"/>
        <w:jc w:val="both"/>
        <w:rPr>
          <w:rFonts w:ascii="Times" w:eastAsia="Times" w:hAnsi="Times" w:cs="Times"/>
          <w:sz w:val="20"/>
          <w:szCs w:val="20"/>
        </w:rPr>
      </w:pPr>
      <w:r>
        <w:rPr>
          <w:rFonts w:ascii="Times" w:eastAsia="Times" w:hAnsi="Times" w:cs="Times"/>
          <w:sz w:val="20"/>
          <w:szCs w:val="20"/>
        </w:rPr>
        <w:t xml:space="preserve">il trattamento sia illecito e ci si opponga alla cancellazione dei Dati Personali chiedendo invece </w:t>
      </w:r>
      <w:r>
        <w:rPr>
          <w:rFonts w:ascii="Times" w:eastAsia="Times" w:hAnsi="Times" w:cs="Times"/>
          <w:sz w:val="20"/>
          <w:szCs w:val="20"/>
        </w:rPr>
        <w:lastRenderedPageBreak/>
        <w:t xml:space="preserve">che ne sia limitato l'utilizzo; </w:t>
      </w:r>
    </w:p>
    <w:p w14:paraId="47223BFF" w14:textId="77777777" w:rsidR="00317601" w:rsidRDefault="00000000">
      <w:pPr>
        <w:widowControl w:val="0"/>
        <w:numPr>
          <w:ilvl w:val="0"/>
          <w:numId w:val="11"/>
        </w:numPr>
        <w:spacing w:line="240" w:lineRule="auto"/>
        <w:jc w:val="both"/>
        <w:rPr>
          <w:rFonts w:ascii="Times" w:eastAsia="Times" w:hAnsi="Times" w:cs="Times"/>
          <w:sz w:val="20"/>
          <w:szCs w:val="20"/>
        </w:rPr>
      </w:pPr>
      <w:r>
        <w:rPr>
          <w:rFonts w:ascii="Times" w:eastAsia="Times" w:hAnsi="Times" w:cs="Times"/>
          <w:sz w:val="20"/>
          <w:szCs w:val="20"/>
        </w:rPr>
        <w:t xml:space="preserve">benché AMREF non ne abbia più bisogno ai fini del trattamento, i Dati Personali siano necessari per l'accertamento, l'esercizio o la difesa di un diritto in sede giudiziaria; o </w:t>
      </w:r>
    </w:p>
    <w:p w14:paraId="07648F84" w14:textId="77777777" w:rsidR="00317601" w:rsidRDefault="00000000">
      <w:pPr>
        <w:widowControl w:val="0"/>
        <w:numPr>
          <w:ilvl w:val="0"/>
          <w:numId w:val="11"/>
        </w:numPr>
        <w:spacing w:line="240" w:lineRule="auto"/>
        <w:jc w:val="both"/>
        <w:rPr>
          <w:rFonts w:ascii="Times" w:eastAsia="Times" w:hAnsi="Times" w:cs="Times"/>
          <w:sz w:val="20"/>
          <w:szCs w:val="20"/>
        </w:rPr>
      </w:pPr>
      <w:r>
        <w:rPr>
          <w:rFonts w:ascii="Times" w:eastAsia="Times" w:hAnsi="Times" w:cs="Times"/>
          <w:sz w:val="20"/>
          <w:szCs w:val="20"/>
        </w:rPr>
        <w:t>il Docente si opponga al trattamento ai sensi dell'articolo 21, paragrafo 1, del Regolamento Privacy in attesa della verifica in merito all'eventuale prevalenza dei motivi legittimi cogenti di AMREF per continuare il trattamento;</w:t>
      </w:r>
    </w:p>
    <w:p w14:paraId="37E26151" w14:textId="77777777" w:rsidR="00317601" w:rsidRDefault="00000000">
      <w:pPr>
        <w:widowControl w:val="0"/>
        <w:numPr>
          <w:ilvl w:val="0"/>
          <w:numId w:val="5"/>
        </w:numPr>
        <w:spacing w:line="240" w:lineRule="auto"/>
        <w:jc w:val="both"/>
        <w:rPr>
          <w:rFonts w:ascii="Times" w:eastAsia="Times" w:hAnsi="Times" w:cs="Times"/>
          <w:sz w:val="20"/>
          <w:szCs w:val="20"/>
        </w:rPr>
      </w:pPr>
      <w:r>
        <w:rPr>
          <w:rFonts w:ascii="Times" w:eastAsia="Times" w:hAnsi="Times" w:cs="Times"/>
          <w:sz w:val="20"/>
          <w:szCs w:val="20"/>
        </w:rPr>
        <w:t xml:space="preserve">opporsi al trattamento dei Dati Personali; </w:t>
      </w:r>
    </w:p>
    <w:p w14:paraId="02BC3A45" w14:textId="77777777" w:rsidR="00317601" w:rsidRDefault="00000000">
      <w:pPr>
        <w:widowControl w:val="0"/>
        <w:numPr>
          <w:ilvl w:val="0"/>
          <w:numId w:val="5"/>
        </w:numPr>
        <w:spacing w:line="240" w:lineRule="auto"/>
        <w:jc w:val="both"/>
        <w:rPr>
          <w:rFonts w:ascii="Times" w:eastAsia="Times" w:hAnsi="Times" w:cs="Times"/>
          <w:sz w:val="20"/>
          <w:szCs w:val="20"/>
        </w:rPr>
      </w:pPr>
      <w:r>
        <w:rPr>
          <w:rFonts w:ascii="Times" w:eastAsia="Times" w:hAnsi="Times" w:cs="Times"/>
          <w:sz w:val="20"/>
          <w:szCs w:val="20"/>
        </w:rPr>
        <w:t xml:space="preserve">chiedere la cancellazione dei Dati Personali che li riguardano senza ingiustificato ritardo; </w:t>
      </w:r>
    </w:p>
    <w:p w14:paraId="0A141461" w14:textId="77777777" w:rsidR="00317601" w:rsidRDefault="00000000">
      <w:pPr>
        <w:widowControl w:val="0"/>
        <w:numPr>
          <w:ilvl w:val="0"/>
          <w:numId w:val="5"/>
        </w:numPr>
        <w:spacing w:line="240" w:lineRule="auto"/>
        <w:jc w:val="both"/>
        <w:rPr>
          <w:rFonts w:ascii="Times" w:eastAsia="Times" w:hAnsi="Times" w:cs="Times"/>
          <w:sz w:val="20"/>
          <w:szCs w:val="20"/>
        </w:rPr>
      </w:pPr>
      <w:r>
        <w:rPr>
          <w:rFonts w:ascii="Times" w:eastAsia="Times" w:hAnsi="Times" w:cs="Times"/>
          <w:sz w:val="20"/>
          <w:szCs w:val="20"/>
        </w:rPr>
        <w:t>ottenere la portabilità dei Dati Personali; e</w:t>
      </w:r>
    </w:p>
    <w:p w14:paraId="3F5E8044" w14:textId="77777777" w:rsidR="00317601" w:rsidRDefault="00000000">
      <w:pPr>
        <w:widowControl w:val="0"/>
        <w:numPr>
          <w:ilvl w:val="0"/>
          <w:numId w:val="5"/>
        </w:numPr>
        <w:spacing w:line="240" w:lineRule="auto"/>
        <w:jc w:val="both"/>
        <w:rPr>
          <w:rFonts w:ascii="Times" w:eastAsia="Times" w:hAnsi="Times" w:cs="Times"/>
          <w:sz w:val="20"/>
          <w:szCs w:val="20"/>
        </w:rPr>
      </w:pPr>
      <w:r>
        <w:rPr>
          <w:rFonts w:ascii="Times" w:eastAsia="Times" w:hAnsi="Times" w:cs="Times"/>
          <w:sz w:val="20"/>
          <w:szCs w:val="20"/>
        </w:rPr>
        <w:t>ove ne ricorrano i presupposti, proporre un reclamo all'Autorità Garante competente.</w:t>
      </w:r>
    </w:p>
    <w:p w14:paraId="276B95EC" w14:textId="77777777" w:rsidR="00317601" w:rsidRDefault="00317601">
      <w:pPr>
        <w:widowControl w:val="0"/>
        <w:spacing w:line="240" w:lineRule="auto"/>
        <w:jc w:val="both"/>
        <w:rPr>
          <w:rFonts w:ascii="Times" w:eastAsia="Times" w:hAnsi="Times" w:cs="Times"/>
          <w:sz w:val="20"/>
          <w:szCs w:val="20"/>
        </w:rPr>
      </w:pPr>
    </w:p>
    <w:p w14:paraId="6563587F" w14:textId="77777777" w:rsidR="00317601" w:rsidRDefault="00000000">
      <w:pPr>
        <w:widowControl w:val="0"/>
        <w:spacing w:line="240" w:lineRule="auto"/>
        <w:jc w:val="both"/>
        <w:rPr>
          <w:rFonts w:ascii="Times" w:eastAsia="Times" w:hAnsi="Times" w:cs="Times"/>
          <w:sz w:val="20"/>
          <w:szCs w:val="20"/>
        </w:rPr>
      </w:pPr>
      <w:r>
        <w:rPr>
          <w:rFonts w:ascii="Times" w:eastAsia="Times" w:hAnsi="Times" w:cs="Times"/>
          <w:sz w:val="20"/>
          <w:szCs w:val="20"/>
        </w:rPr>
        <w:t>Ai sensi dell'articolo 2-</w:t>
      </w:r>
      <w:r>
        <w:rPr>
          <w:rFonts w:ascii="Times" w:eastAsia="Times" w:hAnsi="Times" w:cs="Times"/>
          <w:i/>
          <w:sz w:val="20"/>
          <w:szCs w:val="20"/>
        </w:rPr>
        <w:t>terdecies</w:t>
      </w:r>
      <w:r>
        <w:rPr>
          <w:rFonts w:ascii="Times" w:eastAsia="Times" w:hAnsi="Times" w:cs="Times"/>
          <w:sz w:val="20"/>
          <w:szCs w:val="20"/>
        </w:rPr>
        <w:t xml:space="preserve"> del Codice Privacy, in caso di decesso del Docente i diritti anzidetti riferiti ai suoi Dati Personali possono essere esercitati da chi ha un interesse proprio, o agisce a tutela del Docente in qualità di suo mandatario, o per ragioni familiari meritevoli di protezione. Il Docente può vietare espressamente l'esercizio di alcuni dei diritti sopraelencati da parte degli aventi causa inviando una dichiarazione scritta ad AMREF all'indirizzo di posta elettronica indicato sopra. La dichiarazione potrà essere revocata o modificata in seguito nelle medesime modalità.</w:t>
      </w:r>
    </w:p>
    <w:p w14:paraId="2F46F134" w14:textId="77777777" w:rsidR="00317601" w:rsidRDefault="00317601">
      <w:pPr>
        <w:widowControl w:val="0"/>
        <w:spacing w:line="240" w:lineRule="auto"/>
        <w:jc w:val="both"/>
        <w:rPr>
          <w:rFonts w:ascii="Times" w:eastAsia="Times" w:hAnsi="Times" w:cs="Times"/>
          <w:sz w:val="20"/>
          <w:szCs w:val="20"/>
        </w:rPr>
      </w:pPr>
    </w:p>
    <w:p w14:paraId="4FA03567" w14:textId="77777777" w:rsidR="00317601" w:rsidRDefault="00000000">
      <w:pPr>
        <w:widowControl w:val="0"/>
        <w:numPr>
          <w:ilvl w:val="0"/>
          <w:numId w:val="7"/>
        </w:numPr>
        <w:spacing w:line="240" w:lineRule="auto"/>
        <w:jc w:val="both"/>
        <w:rPr>
          <w:rFonts w:ascii="Times" w:eastAsia="Times" w:hAnsi="Times" w:cs="Times"/>
          <w:sz w:val="20"/>
          <w:szCs w:val="20"/>
        </w:rPr>
      </w:pPr>
      <w:r>
        <w:rPr>
          <w:rFonts w:ascii="Times" w:eastAsia="Times" w:hAnsi="Times" w:cs="Times"/>
          <w:b/>
          <w:sz w:val="20"/>
          <w:szCs w:val="20"/>
        </w:rPr>
        <w:t>Responsabile della protezione dei dati personali</w:t>
      </w:r>
    </w:p>
    <w:p w14:paraId="502D7E45" w14:textId="77777777" w:rsidR="00317601" w:rsidRDefault="00000000">
      <w:pPr>
        <w:widowControl w:val="0"/>
        <w:spacing w:line="240" w:lineRule="auto"/>
        <w:jc w:val="both"/>
        <w:rPr>
          <w:rFonts w:ascii="Times" w:eastAsia="Times" w:hAnsi="Times" w:cs="Times"/>
          <w:sz w:val="20"/>
          <w:szCs w:val="20"/>
        </w:rPr>
      </w:pPr>
      <w:proofErr w:type="gramStart"/>
      <w:r>
        <w:rPr>
          <w:rFonts w:ascii="Times" w:eastAsia="Times" w:hAnsi="Times" w:cs="Times"/>
          <w:sz w:val="20"/>
          <w:szCs w:val="20"/>
        </w:rPr>
        <w:t>Il responsabile della protezione dei dati personali nominato da AMREF ai sensi dell'articolo 37 del Regolamento Privacy,</w:t>
      </w:r>
      <w:proofErr w:type="gramEnd"/>
      <w:r>
        <w:rPr>
          <w:rFonts w:ascii="Times" w:eastAsia="Times" w:hAnsi="Times" w:cs="Times"/>
          <w:sz w:val="20"/>
          <w:szCs w:val="20"/>
        </w:rPr>
        <w:t xml:space="preserve"> è contattabile all'indirizzo dpo@amref.it.</w:t>
      </w:r>
    </w:p>
    <w:p w14:paraId="7C51EC56" w14:textId="77777777" w:rsidR="00317601" w:rsidRDefault="00317601">
      <w:pPr>
        <w:widowControl w:val="0"/>
        <w:spacing w:line="240" w:lineRule="auto"/>
        <w:jc w:val="both"/>
        <w:rPr>
          <w:rFonts w:ascii="Times" w:eastAsia="Times" w:hAnsi="Times" w:cs="Times"/>
          <w:sz w:val="20"/>
          <w:szCs w:val="20"/>
        </w:rPr>
      </w:pPr>
    </w:p>
    <w:p w14:paraId="6DE4A630" w14:textId="77777777" w:rsidR="00317601" w:rsidRDefault="00000000">
      <w:pPr>
        <w:widowControl w:val="0"/>
        <w:numPr>
          <w:ilvl w:val="0"/>
          <w:numId w:val="7"/>
        </w:numPr>
        <w:spacing w:line="240" w:lineRule="auto"/>
        <w:jc w:val="both"/>
        <w:rPr>
          <w:rFonts w:ascii="Times" w:eastAsia="Times" w:hAnsi="Times" w:cs="Times"/>
          <w:sz w:val="20"/>
          <w:szCs w:val="20"/>
        </w:rPr>
      </w:pPr>
      <w:r>
        <w:rPr>
          <w:rFonts w:ascii="Times" w:eastAsia="Times" w:hAnsi="Times" w:cs="Times"/>
          <w:b/>
          <w:sz w:val="20"/>
          <w:szCs w:val="20"/>
        </w:rPr>
        <w:t xml:space="preserve">Modifiche e aggiornamenti </w:t>
      </w:r>
    </w:p>
    <w:p w14:paraId="77C85E85" w14:textId="77777777" w:rsidR="00317601" w:rsidRDefault="00000000">
      <w:pPr>
        <w:widowControl w:val="0"/>
        <w:spacing w:line="240" w:lineRule="auto"/>
        <w:jc w:val="both"/>
        <w:rPr>
          <w:rFonts w:ascii="Times" w:eastAsia="Times" w:hAnsi="Times" w:cs="Times"/>
          <w:sz w:val="20"/>
          <w:szCs w:val="20"/>
        </w:rPr>
      </w:pPr>
      <w:r>
        <w:rPr>
          <w:rFonts w:ascii="Times" w:eastAsia="Times" w:hAnsi="Times" w:cs="Times"/>
          <w:sz w:val="20"/>
          <w:szCs w:val="20"/>
        </w:rPr>
        <w:t xml:space="preserve">La presente informativa è valida sin dalla data di efficacia. AMREF potrebbe tuttavia apportare modifiche e/o integrazioni a detta informativa, anche quale di eventuali modifiche e/o integrazioni della normativa privacy. Il testo dell’informativa aggiornata sarà pubblicato sul sito Internet </w:t>
      </w:r>
      <w:hyperlink r:id="rId7">
        <w:r>
          <w:rPr>
            <w:rFonts w:ascii="Times" w:eastAsia="Times" w:hAnsi="Times" w:cs="Times"/>
            <w:color w:val="0563C1"/>
            <w:sz w:val="20"/>
            <w:szCs w:val="20"/>
            <w:u w:val="single"/>
          </w:rPr>
          <w:t>www.amref.it</w:t>
        </w:r>
      </w:hyperlink>
      <w:r>
        <w:rPr>
          <w:rFonts w:ascii="Times" w:eastAsia="Times" w:hAnsi="Times" w:cs="Times"/>
          <w:sz w:val="20"/>
          <w:szCs w:val="20"/>
        </w:rPr>
        <w:t>.</w:t>
      </w:r>
    </w:p>
    <w:p w14:paraId="5CDF017C" w14:textId="77777777" w:rsidR="00317601" w:rsidRDefault="00317601">
      <w:pPr>
        <w:spacing w:line="240" w:lineRule="auto"/>
        <w:rPr>
          <w:rFonts w:ascii="Times" w:eastAsia="Times" w:hAnsi="Times" w:cs="Times"/>
          <w:sz w:val="20"/>
          <w:szCs w:val="20"/>
        </w:rPr>
      </w:pPr>
    </w:p>
    <w:p w14:paraId="7248E4E9" w14:textId="77777777" w:rsidR="00317601" w:rsidRDefault="00317601">
      <w:pPr>
        <w:widowControl w:val="0"/>
        <w:spacing w:line="240" w:lineRule="auto"/>
        <w:jc w:val="center"/>
        <w:rPr>
          <w:rFonts w:ascii="Times" w:eastAsia="Times" w:hAnsi="Times" w:cs="Times"/>
          <w:b/>
          <w:sz w:val="20"/>
          <w:szCs w:val="20"/>
        </w:rPr>
      </w:pPr>
    </w:p>
    <w:p w14:paraId="7182A9F0" w14:textId="77777777" w:rsidR="00317601" w:rsidRDefault="00000000">
      <w:pPr>
        <w:widowControl w:val="0"/>
        <w:spacing w:line="240" w:lineRule="auto"/>
        <w:jc w:val="center"/>
        <w:rPr>
          <w:rFonts w:ascii="Times" w:eastAsia="Times" w:hAnsi="Times" w:cs="Times"/>
          <w:b/>
          <w:sz w:val="20"/>
          <w:szCs w:val="20"/>
        </w:rPr>
      </w:pPr>
      <w:r>
        <w:rPr>
          <w:rFonts w:ascii="Times" w:eastAsia="Times" w:hAnsi="Times" w:cs="Times"/>
          <w:b/>
          <w:sz w:val="20"/>
          <w:szCs w:val="20"/>
        </w:rPr>
        <w:t>CONSENSO</w:t>
      </w:r>
    </w:p>
    <w:p w14:paraId="3CBE6096" w14:textId="77777777" w:rsidR="00317601" w:rsidRDefault="00317601">
      <w:pPr>
        <w:widowControl w:val="0"/>
        <w:spacing w:line="240" w:lineRule="auto"/>
        <w:jc w:val="center"/>
        <w:rPr>
          <w:rFonts w:ascii="Times" w:eastAsia="Times" w:hAnsi="Times" w:cs="Times"/>
          <w:b/>
          <w:sz w:val="20"/>
          <w:szCs w:val="20"/>
        </w:rPr>
      </w:pPr>
    </w:p>
    <w:p w14:paraId="6E8C32D5" w14:textId="77777777" w:rsidR="00317601" w:rsidRDefault="00000000">
      <w:pPr>
        <w:widowControl w:val="0"/>
        <w:spacing w:line="240" w:lineRule="auto"/>
        <w:jc w:val="both"/>
        <w:rPr>
          <w:rFonts w:ascii="Times" w:eastAsia="Times" w:hAnsi="Times" w:cs="Times"/>
          <w:sz w:val="20"/>
          <w:szCs w:val="20"/>
        </w:rPr>
      </w:pPr>
      <w:r>
        <w:rPr>
          <w:rFonts w:ascii="Times" w:eastAsia="Times" w:hAnsi="Times" w:cs="Times"/>
          <w:sz w:val="20"/>
          <w:szCs w:val="20"/>
        </w:rPr>
        <w:t xml:space="preserve">Dopo la presa visione della informativa privacy di cui al presente Modulo di Adesione, dichiaro di prestare il consenso al trattamento dei miei dati personali per finalità di marketing relative a progetti ed iniziative di AMREF HEALTH AFRICA ONLUS, in qualità di titolare del trattamento, che potrà essere in ogni momento revocato inviando una comunicazione a </w:t>
      </w:r>
      <w:hyperlink r:id="rId8">
        <w:r>
          <w:rPr>
            <w:rFonts w:ascii="Garamond" w:eastAsia="Garamond" w:hAnsi="Garamond" w:cs="Garamond"/>
            <w:color w:val="0000FF"/>
            <w:sz w:val="24"/>
            <w:szCs w:val="24"/>
            <w:u w:val="single"/>
          </w:rPr>
          <w:t>privacy@amref.it</w:t>
        </w:r>
      </w:hyperlink>
      <w:r>
        <w:rPr>
          <w:rFonts w:ascii="Times" w:eastAsia="Times" w:hAnsi="Times" w:cs="Times"/>
          <w:sz w:val="20"/>
          <w:szCs w:val="20"/>
        </w:rPr>
        <w:t>,</w:t>
      </w:r>
    </w:p>
    <w:p w14:paraId="1386F524" w14:textId="77777777" w:rsidR="00317601" w:rsidRDefault="00317601">
      <w:pPr>
        <w:widowControl w:val="0"/>
        <w:spacing w:line="240" w:lineRule="auto"/>
        <w:jc w:val="both"/>
        <w:rPr>
          <w:rFonts w:ascii="Times" w:eastAsia="Times" w:hAnsi="Times" w:cs="Times"/>
          <w:sz w:val="20"/>
          <w:szCs w:val="20"/>
        </w:rPr>
      </w:pPr>
    </w:p>
    <w:p w14:paraId="3B771EF3" w14:textId="77777777" w:rsidR="00317601" w:rsidRDefault="00000000">
      <w:pPr>
        <w:widowControl w:val="0"/>
        <w:spacing w:line="240" w:lineRule="auto"/>
        <w:jc w:val="both"/>
        <w:rPr>
          <w:rFonts w:ascii="Times" w:eastAsia="Times" w:hAnsi="Times" w:cs="Times"/>
          <w:sz w:val="20"/>
          <w:szCs w:val="20"/>
        </w:rPr>
      </w:pPr>
      <w:r>
        <w:rPr>
          <w:noProof/>
        </w:rPr>
        <mc:AlternateContent>
          <mc:Choice Requires="wpg">
            <w:drawing>
              <wp:anchor distT="152400" distB="152400" distL="152400" distR="152400" simplePos="0" relativeHeight="251658240" behindDoc="0" locked="0" layoutInCell="1" hidden="0" allowOverlap="1" wp14:anchorId="65DDA13D" wp14:editId="027F9886">
                <wp:simplePos x="0" y="0"/>
                <wp:positionH relativeFrom="column">
                  <wp:posOffset>-152399</wp:posOffset>
                </wp:positionH>
                <wp:positionV relativeFrom="paragraph">
                  <wp:posOffset>247650</wp:posOffset>
                </wp:positionV>
                <wp:extent cx="273408" cy="253167"/>
                <wp:effectExtent l="0" t="0" r="0" b="0"/>
                <wp:wrapSquare wrapText="bothSides" distT="152400" distB="152400" distL="152400" distR="152400"/>
                <wp:docPr id="2" name="Rettangolo 2" descr="officeArt object"/>
                <wp:cNvGraphicFramePr/>
                <a:graphic xmlns:a="http://schemas.openxmlformats.org/drawingml/2006/main">
                  <a:graphicData uri="http://schemas.microsoft.com/office/word/2010/wordprocessingShape">
                    <wps:wsp>
                      <wps:cNvSpPr/>
                      <wps:spPr>
                        <a:xfrm>
                          <a:off x="5221996" y="3666117"/>
                          <a:ext cx="248008" cy="227767"/>
                        </a:xfrm>
                        <a:prstGeom prst="rect">
                          <a:avLst/>
                        </a:prstGeom>
                        <a:solidFill>
                          <a:srgbClr val="FFFFFF"/>
                        </a:solidFill>
                        <a:ln w="25400" cap="flat" cmpd="sng">
                          <a:solidFill>
                            <a:schemeClr val="accent1"/>
                          </a:solidFill>
                          <a:prstDash val="solid"/>
                          <a:round/>
                          <a:headEnd type="none" w="sm" len="sm"/>
                          <a:tailEnd type="none" w="sm" len="sm"/>
                        </a:ln>
                      </wps:spPr>
                      <wps:txbx>
                        <w:txbxContent>
                          <w:p w14:paraId="4A7832B8" w14:textId="77777777" w:rsidR="00317601" w:rsidRDefault="00317601">
                            <w:pPr>
                              <w:spacing w:line="240" w:lineRule="auto"/>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152400" distT="152400" distL="152400" distR="152400" hidden="0" layoutInCell="1" locked="0" relativeHeight="0" simplePos="0">
                <wp:simplePos x="0" y="0"/>
                <wp:positionH relativeFrom="column">
                  <wp:posOffset>-152399</wp:posOffset>
                </wp:positionH>
                <wp:positionV relativeFrom="paragraph">
                  <wp:posOffset>247650</wp:posOffset>
                </wp:positionV>
                <wp:extent cx="273408" cy="253167"/>
                <wp:effectExtent b="0" l="0" r="0" t="0"/>
                <wp:wrapSquare wrapText="bothSides" distB="152400" distT="152400" distL="152400" distR="152400"/>
                <wp:docPr descr="officeArt object" id="2" name="image4.png"/>
                <a:graphic>
                  <a:graphicData uri="http://schemas.openxmlformats.org/drawingml/2006/picture">
                    <pic:pic>
                      <pic:nvPicPr>
                        <pic:cNvPr descr="officeArt object" id="0" name="image4.png"/>
                        <pic:cNvPicPr preferRelativeResize="0"/>
                      </pic:nvPicPr>
                      <pic:blipFill>
                        <a:blip r:embed="rId9"/>
                        <a:srcRect/>
                        <a:stretch>
                          <a:fillRect/>
                        </a:stretch>
                      </pic:blipFill>
                      <pic:spPr>
                        <a:xfrm>
                          <a:off x="0" y="0"/>
                          <a:ext cx="273408" cy="253167"/>
                        </a:xfrm>
                        <a:prstGeom prst="rect"/>
                        <a:ln/>
                      </pic:spPr>
                    </pic:pic>
                  </a:graphicData>
                </a:graphic>
              </wp:anchor>
            </w:drawing>
          </mc:Fallback>
        </mc:AlternateContent>
      </w:r>
      <w:r>
        <w:rPr>
          <w:noProof/>
        </w:rPr>
        <mc:AlternateContent>
          <mc:Choice Requires="wpg">
            <w:drawing>
              <wp:anchor distT="152400" distB="152400" distL="152400" distR="152400" simplePos="0" relativeHeight="251659264" behindDoc="0" locked="0" layoutInCell="1" hidden="0" allowOverlap="1" wp14:anchorId="740B0DB7" wp14:editId="671A18CC">
                <wp:simplePos x="0" y="0"/>
                <wp:positionH relativeFrom="column">
                  <wp:posOffset>2838450</wp:posOffset>
                </wp:positionH>
                <wp:positionV relativeFrom="paragraph">
                  <wp:posOffset>190500</wp:posOffset>
                </wp:positionV>
                <wp:extent cx="273408" cy="253167"/>
                <wp:effectExtent l="0" t="0" r="0" b="0"/>
                <wp:wrapSquare wrapText="bothSides" distT="152400" distB="152400" distL="152400" distR="152400"/>
                <wp:docPr id="1" name="Rettangolo 1" descr="officeArt object"/>
                <wp:cNvGraphicFramePr/>
                <a:graphic xmlns:a="http://schemas.openxmlformats.org/drawingml/2006/main">
                  <a:graphicData uri="http://schemas.microsoft.com/office/word/2010/wordprocessingShape">
                    <wps:wsp>
                      <wps:cNvSpPr/>
                      <wps:spPr>
                        <a:xfrm>
                          <a:off x="5221996" y="3666117"/>
                          <a:ext cx="248008" cy="227767"/>
                        </a:xfrm>
                        <a:prstGeom prst="rect">
                          <a:avLst/>
                        </a:prstGeom>
                        <a:solidFill>
                          <a:srgbClr val="FFFFFF"/>
                        </a:solidFill>
                        <a:ln w="25400" cap="flat" cmpd="sng">
                          <a:solidFill>
                            <a:schemeClr val="accent1"/>
                          </a:solidFill>
                          <a:prstDash val="solid"/>
                          <a:round/>
                          <a:headEnd type="none" w="sm" len="sm"/>
                          <a:tailEnd type="none" w="sm" len="sm"/>
                        </a:ln>
                      </wps:spPr>
                      <wps:txbx>
                        <w:txbxContent>
                          <w:p w14:paraId="7C108A47" w14:textId="77777777" w:rsidR="00317601" w:rsidRDefault="00317601">
                            <w:pPr>
                              <w:spacing w:line="240" w:lineRule="auto"/>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152400" distT="152400" distL="152400" distR="152400" hidden="0" layoutInCell="1" locked="0" relativeHeight="0" simplePos="0">
                <wp:simplePos x="0" y="0"/>
                <wp:positionH relativeFrom="column">
                  <wp:posOffset>2838450</wp:posOffset>
                </wp:positionH>
                <wp:positionV relativeFrom="paragraph">
                  <wp:posOffset>190500</wp:posOffset>
                </wp:positionV>
                <wp:extent cx="273408" cy="253167"/>
                <wp:effectExtent b="0" l="0" r="0" t="0"/>
                <wp:wrapSquare wrapText="bothSides" distB="152400" distT="152400" distL="152400" distR="152400"/>
                <wp:docPr descr="officeArt object" id="1" name="image3.png"/>
                <a:graphic>
                  <a:graphicData uri="http://schemas.openxmlformats.org/drawingml/2006/picture">
                    <pic:pic>
                      <pic:nvPicPr>
                        <pic:cNvPr descr="officeArt object" id="0" name="image3.png"/>
                        <pic:cNvPicPr preferRelativeResize="0"/>
                      </pic:nvPicPr>
                      <pic:blipFill>
                        <a:blip r:embed="rId10"/>
                        <a:srcRect/>
                        <a:stretch>
                          <a:fillRect/>
                        </a:stretch>
                      </pic:blipFill>
                      <pic:spPr>
                        <a:xfrm>
                          <a:off x="0" y="0"/>
                          <a:ext cx="273408" cy="253167"/>
                        </a:xfrm>
                        <a:prstGeom prst="rect"/>
                        <a:ln/>
                      </pic:spPr>
                    </pic:pic>
                  </a:graphicData>
                </a:graphic>
              </wp:anchor>
            </w:drawing>
          </mc:Fallback>
        </mc:AlternateContent>
      </w:r>
    </w:p>
    <w:p w14:paraId="63EB24F2" w14:textId="77777777" w:rsidR="00317601" w:rsidRDefault="00317601">
      <w:pPr>
        <w:widowControl w:val="0"/>
        <w:spacing w:line="240" w:lineRule="auto"/>
        <w:jc w:val="both"/>
        <w:rPr>
          <w:rFonts w:ascii="Times" w:eastAsia="Times" w:hAnsi="Times" w:cs="Times"/>
          <w:sz w:val="20"/>
          <w:szCs w:val="20"/>
        </w:rPr>
      </w:pPr>
    </w:p>
    <w:p w14:paraId="4EF53B7E" w14:textId="77777777" w:rsidR="00317601" w:rsidRDefault="00000000">
      <w:pPr>
        <w:widowControl w:val="0"/>
        <w:spacing w:line="240" w:lineRule="auto"/>
        <w:jc w:val="both"/>
        <w:rPr>
          <w:rFonts w:ascii="Times" w:eastAsia="Times" w:hAnsi="Times" w:cs="Times"/>
          <w:b/>
          <w:sz w:val="20"/>
          <w:szCs w:val="20"/>
        </w:rPr>
      </w:pPr>
      <w:r>
        <w:rPr>
          <w:rFonts w:ascii="Times" w:eastAsia="Times" w:hAnsi="Times" w:cs="Times"/>
          <w:sz w:val="20"/>
          <w:szCs w:val="20"/>
        </w:rPr>
        <w:t xml:space="preserve"> </w:t>
      </w:r>
      <w:r>
        <w:rPr>
          <w:rFonts w:ascii="Times" w:eastAsia="Times" w:hAnsi="Times" w:cs="Times"/>
          <w:b/>
          <w:sz w:val="20"/>
          <w:szCs w:val="20"/>
        </w:rPr>
        <w:t xml:space="preserve">presto il consenso </w:t>
      </w:r>
      <w:r>
        <w:rPr>
          <w:rFonts w:ascii="Times" w:eastAsia="Times" w:hAnsi="Times" w:cs="Times"/>
          <w:b/>
          <w:sz w:val="20"/>
          <w:szCs w:val="20"/>
        </w:rPr>
        <w:tab/>
      </w:r>
      <w:r>
        <w:rPr>
          <w:rFonts w:ascii="Times" w:eastAsia="Times" w:hAnsi="Times" w:cs="Times"/>
          <w:b/>
          <w:sz w:val="20"/>
          <w:szCs w:val="20"/>
        </w:rPr>
        <w:tab/>
      </w:r>
      <w:r>
        <w:rPr>
          <w:rFonts w:ascii="Times" w:eastAsia="Times" w:hAnsi="Times" w:cs="Times"/>
          <w:b/>
          <w:sz w:val="20"/>
          <w:szCs w:val="20"/>
        </w:rPr>
        <w:tab/>
      </w:r>
      <w:r>
        <w:rPr>
          <w:rFonts w:ascii="Times" w:eastAsia="Times" w:hAnsi="Times" w:cs="Times"/>
          <w:b/>
          <w:sz w:val="20"/>
          <w:szCs w:val="20"/>
        </w:rPr>
        <w:tab/>
        <w:t xml:space="preserve">non presto il consenso </w:t>
      </w:r>
    </w:p>
    <w:p w14:paraId="30F839F9" w14:textId="77777777" w:rsidR="00317601" w:rsidRDefault="00317601">
      <w:pPr>
        <w:widowControl w:val="0"/>
        <w:spacing w:line="240" w:lineRule="auto"/>
        <w:jc w:val="both"/>
        <w:rPr>
          <w:rFonts w:ascii="Times" w:eastAsia="Times" w:hAnsi="Times" w:cs="Times"/>
          <w:b/>
          <w:sz w:val="20"/>
          <w:szCs w:val="20"/>
        </w:rPr>
      </w:pPr>
    </w:p>
    <w:p w14:paraId="3DD4E032" w14:textId="77777777" w:rsidR="00317601" w:rsidRDefault="00317601">
      <w:pPr>
        <w:widowControl w:val="0"/>
        <w:spacing w:line="240" w:lineRule="auto"/>
        <w:jc w:val="both"/>
        <w:rPr>
          <w:rFonts w:ascii="Times" w:eastAsia="Times" w:hAnsi="Times" w:cs="Times"/>
          <w:sz w:val="24"/>
          <w:szCs w:val="24"/>
        </w:rPr>
      </w:pPr>
    </w:p>
    <w:p w14:paraId="2AA9B6BB" w14:textId="77777777" w:rsidR="00317601" w:rsidRDefault="00317601">
      <w:pPr>
        <w:widowControl w:val="0"/>
        <w:spacing w:line="240" w:lineRule="auto"/>
        <w:jc w:val="both"/>
        <w:rPr>
          <w:rFonts w:ascii="Times" w:eastAsia="Times" w:hAnsi="Times" w:cs="Times"/>
          <w:sz w:val="24"/>
          <w:szCs w:val="24"/>
        </w:rPr>
      </w:pPr>
    </w:p>
    <w:p w14:paraId="4BD3F23C" w14:textId="77777777" w:rsidR="00317601" w:rsidRDefault="00000000">
      <w:pPr>
        <w:widowControl w:val="0"/>
        <w:spacing w:line="240" w:lineRule="auto"/>
        <w:jc w:val="both"/>
        <w:rPr>
          <w:rFonts w:ascii="Times" w:eastAsia="Times" w:hAnsi="Times" w:cs="Times"/>
          <w:b/>
          <w:sz w:val="20"/>
          <w:szCs w:val="20"/>
        </w:rPr>
      </w:pPr>
      <w:r>
        <w:rPr>
          <w:rFonts w:ascii="Times" w:eastAsia="Times" w:hAnsi="Times" w:cs="Times"/>
          <w:b/>
          <w:sz w:val="20"/>
          <w:szCs w:val="20"/>
        </w:rPr>
        <w:t>Firma</w:t>
      </w:r>
    </w:p>
    <w:p w14:paraId="1D00BA85" w14:textId="77777777" w:rsidR="00317601" w:rsidRDefault="00317601">
      <w:pPr>
        <w:widowControl w:val="0"/>
        <w:spacing w:line="240" w:lineRule="auto"/>
        <w:jc w:val="both"/>
        <w:rPr>
          <w:rFonts w:ascii="Times" w:eastAsia="Times" w:hAnsi="Times" w:cs="Times"/>
          <w:b/>
          <w:sz w:val="20"/>
          <w:szCs w:val="20"/>
        </w:rPr>
      </w:pPr>
    </w:p>
    <w:p w14:paraId="4000482C" w14:textId="77777777" w:rsidR="00317601" w:rsidRDefault="00000000">
      <w:pPr>
        <w:widowControl w:val="0"/>
        <w:spacing w:line="240" w:lineRule="auto"/>
        <w:jc w:val="both"/>
        <w:rPr>
          <w:rFonts w:ascii="Times" w:eastAsia="Times" w:hAnsi="Times" w:cs="Times"/>
          <w:b/>
          <w:sz w:val="20"/>
          <w:szCs w:val="20"/>
        </w:rPr>
      </w:pPr>
      <w:r>
        <w:rPr>
          <w:rFonts w:ascii="Times" w:eastAsia="Times" w:hAnsi="Times" w:cs="Times"/>
          <w:b/>
          <w:sz w:val="20"/>
          <w:szCs w:val="20"/>
        </w:rPr>
        <w:t>__________________</w:t>
      </w:r>
    </w:p>
    <w:sectPr w:rsidR="00317601">
      <w:headerReference w:type="default" r:id="rId11"/>
      <w:footerReference w:type="default" r:id="rId12"/>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3FE0826" w14:textId="77777777" w:rsidR="00911919" w:rsidRDefault="00911919">
      <w:pPr>
        <w:spacing w:line="240" w:lineRule="auto"/>
      </w:pPr>
      <w:r>
        <w:separator/>
      </w:r>
    </w:p>
  </w:endnote>
  <w:endnote w:type="continuationSeparator" w:id="0">
    <w:p w14:paraId="4CFC37EB" w14:textId="77777777" w:rsidR="00911919" w:rsidRDefault="0091191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5CE80BA7-CC6A-47CE-8D68-6F27D5FE23BE}"/>
  </w:font>
  <w:font w:name="Arimo">
    <w:charset w:val="00"/>
    <w:family w:val="auto"/>
    <w:pitch w:val="default"/>
    <w:embedRegular r:id="rId2" w:fontKey="{6913EF1E-CB29-4E86-918A-22F90888F83F}"/>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00000003" w:usb1="00000000" w:usb2="00000000" w:usb3="00000000" w:csb0="00000001" w:csb1="00000000"/>
    <w:embedRegular r:id="rId3" w:fontKey="{AC9FFBA1-4B5C-4789-889E-6CB20300C2ED}"/>
    <w:embedBold r:id="rId4" w:fontKey="{B05875D0-2B29-4AD4-8125-5D9A591A2980}"/>
    <w:embedItalic r:id="rId5" w:fontKey="{411FAF26-2211-4339-995A-92102769519E}"/>
  </w:font>
  <w:font w:name="Garamond">
    <w:panose1 w:val="02020404030301010803"/>
    <w:charset w:val="00"/>
    <w:family w:val="roman"/>
    <w:pitch w:val="variable"/>
    <w:sig w:usb0="00000287" w:usb1="00000000" w:usb2="00000000" w:usb3="00000000" w:csb0="0000009F" w:csb1="00000000"/>
    <w:embedRegular r:id="rId6" w:fontKey="{E22A1B21-621D-44C1-8515-A5AA693894CB}"/>
    <w:embedBold r:id="rId7" w:fontKey="{1511E604-F1AF-4461-B3C5-D65E0148059E}"/>
  </w:font>
  <w:font w:name="Calibri">
    <w:panose1 w:val="020F0502020204030204"/>
    <w:charset w:val="00"/>
    <w:family w:val="swiss"/>
    <w:pitch w:val="variable"/>
    <w:sig w:usb0="E4002EFF" w:usb1="C200247B" w:usb2="00000009" w:usb3="00000000" w:csb0="000001FF" w:csb1="00000000"/>
    <w:embedRegular r:id="rId8" w:fontKey="{989EDE42-416C-4DAF-8133-3D0CB28DEEE1}"/>
  </w:font>
  <w:font w:name="Cambria">
    <w:panose1 w:val="02040503050406030204"/>
    <w:charset w:val="00"/>
    <w:family w:val="roman"/>
    <w:pitch w:val="variable"/>
    <w:sig w:usb0="E00006FF" w:usb1="420024FF" w:usb2="02000000" w:usb3="00000000" w:csb0="0000019F" w:csb1="00000000"/>
    <w:embedRegular r:id="rId9" w:fontKey="{150CA6AD-311C-4231-AF4D-B72C8BB6609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BBDFF3" w14:textId="77777777" w:rsidR="00317601" w:rsidRDefault="00000000">
    <w:r>
      <w:rPr>
        <w:noProof/>
      </w:rPr>
      <w:drawing>
        <wp:inline distT="114300" distB="114300" distL="114300" distR="114300" wp14:anchorId="3F56BDFD" wp14:editId="7DC35A9D">
          <wp:extent cx="5731200" cy="609600"/>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5731200" cy="609600"/>
                  </a:xfrm>
                  <a:prstGeom prst="rect">
                    <a:avLst/>
                  </a:prstGeom>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7C70781" w14:textId="77777777" w:rsidR="00911919" w:rsidRDefault="00911919">
      <w:pPr>
        <w:spacing w:line="240" w:lineRule="auto"/>
      </w:pPr>
      <w:r>
        <w:separator/>
      </w:r>
    </w:p>
  </w:footnote>
  <w:footnote w:type="continuationSeparator" w:id="0">
    <w:p w14:paraId="0B92DFD3" w14:textId="77777777" w:rsidR="00911919" w:rsidRDefault="0091191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204583" w14:textId="77777777" w:rsidR="00317601" w:rsidRDefault="00000000">
    <w:r>
      <w:rPr>
        <w:noProof/>
      </w:rPr>
      <w:drawing>
        <wp:inline distT="114300" distB="114300" distL="114300" distR="114300" wp14:anchorId="21ECDF87" wp14:editId="1747FA37">
          <wp:extent cx="5731200" cy="609600"/>
          <wp:effectExtent l="0" t="0" r="0" b="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5731200" cy="609600"/>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1CA0BC0"/>
    <w:multiLevelType w:val="multilevel"/>
    <w:tmpl w:val="CB809444"/>
    <w:lvl w:ilvl="0">
      <w:start w:val="4"/>
      <w:numFmt w:val="decimal"/>
      <w:lvlText w:val="%1."/>
      <w:lvlJc w:val="left"/>
      <w:pPr>
        <w:ind w:left="360" w:hanging="360"/>
      </w:pPr>
      <w:rPr>
        <w:b/>
        <w:smallCaps w:val="0"/>
        <w:strike w:val="0"/>
        <w:shd w:val="clear" w:color="auto" w:fill="auto"/>
        <w:vertAlign w:val="baseline"/>
      </w:rPr>
    </w:lvl>
    <w:lvl w:ilvl="1">
      <w:start w:val="1"/>
      <w:numFmt w:val="lowerLetter"/>
      <w:lvlText w:val="%2."/>
      <w:lvlJc w:val="left"/>
      <w:pPr>
        <w:ind w:left="1080" w:hanging="360"/>
      </w:pPr>
      <w:rPr>
        <w:b/>
        <w:smallCaps w:val="0"/>
        <w:strike w:val="0"/>
        <w:shd w:val="clear" w:color="auto" w:fill="auto"/>
        <w:vertAlign w:val="baseline"/>
      </w:rPr>
    </w:lvl>
    <w:lvl w:ilvl="2">
      <w:start w:val="1"/>
      <w:numFmt w:val="lowerRoman"/>
      <w:lvlText w:val="%3."/>
      <w:lvlJc w:val="left"/>
      <w:pPr>
        <w:ind w:left="1800" w:hanging="280"/>
      </w:pPr>
      <w:rPr>
        <w:b/>
        <w:smallCaps w:val="0"/>
        <w:strike w:val="0"/>
        <w:shd w:val="clear" w:color="auto" w:fill="auto"/>
        <w:vertAlign w:val="baseline"/>
      </w:rPr>
    </w:lvl>
    <w:lvl w:ilvl="3">
      <w:start w:val="1"/>
      <w:numFmt w:val="decimal"/>
      <w:lvlText w:val="%4."/>
      <w:lvlJc w:val="left"/>
      <w:pPr>
        <w:ind w:left="2520" w:hanging="360"/>
      </w:pPr>
      <w:rPr>
        <w:b/>
        <w:smallCaps w:val="0"/>
        <w:strike w:val="0"/>
        <w:shd w:val="clear" w:color="auto" w:fill="auto"/>
        <w:vertAlign w:val="baseline"/>
      </w:rPr>
    </w:lvl>
    <w:lvl w:ilvl="4">
      <w:start w:val="1"/>
      <w:numFmt w:val="lowerLetter"/>
      <w:lvlText w:val="%5."/>
      <w:lvlJc w:val="left"/>
      <w:pPr>
        <w:ind w:left="3240" w:hanging="360"/>
      </w:pPr>
      <w:rPr>
        <w:b/>
        <w:smallCaps w:val="0"/>
        <w:strike w:val="0"/>
        <w:shd w:val="clear" w:color="auto" w:fill="auto"/>
        <w:vertAlign w:val="baseline"/>
      </w:rPr>
    </w:lvl>
    <w:lvl w:ilvl="5">
      <w:start w:val="1"/>
      <w:numFmt w:val="lowerRoman"/>
      <w:lvlText w:val="%6."/>
      <w:lvlJc w:val="left"/>
      <w:pPr>
        <w:ind w:left="3960" w:hanging="280"/>
      </w:pPr>
      <w:rPr>
        <w:b/>
        <w:smallCaps w:val="0"/>
        <w:strike w:val="0"/>
        <w:shd w:val="clear" w:color="auto" w:fill="auto"/>
        <w:vertAlign w:val="baseline"/>
      </w:rPr>
    </w:lvl>
    <w:lvl w:ilvl="6">
      <w:start w:val="1"/>
      <w:numFmt w:val="decimal"/>
      <w:lvlText w:val="%7."/>
      <w:lvlJc w:val="left"/>
      <w:pPr>
        <w:ind w:left="4680" w:hanging="360"/>
      </w:pPr>
      <w:rPr>
        <w:b/>
        <w:smallCaps w:val="0"/>
        <w:strike w:val="0"/>
        <w:shd w:val="clear" w:color="auto" w:fill="auto"/>
        <w:vertAlign w:val="baseline"/>
      </w:rPr>
    </w:lvl>
    <w:lvl w:ilvl="7">
      <w:start w:val="1"/>
      <w:numFmt w:val="lowerLetter"/>
      <w:lvlText w:val="%8."/>
      <w:lvlJc w:val="left"/>
      <w:pPr>
        <w:ind w:left="5400" w:hanging="360"/>
      </w:pPr>
      <w:rPr>
        <w:b/>
        <w:smallCaps w:val="0"/>
        <w:strike w:val="0"/>
        <w:shd w:val="clear" w:color="auto" w:fill="auto"/>
        <w:vertAlign w:val="baseline"/>
      </w:rPr>
    </w:lvl>
    <w:lvl w:ilvl="8">
      <w:start w:val="1"/>
      <w:numFmt w:val="lowerRoman"/>
      <w:lvlText w:val="%9."/>
      <w:lvlJc w:val="left"/>
      <w:pPr>
        <w:ind w:left="6120" w:hanging="280"/>
      </w:pPr>
      <w:rPr>
        <w:b/>
        <w:smallCaps w:val="0"/>
        <w:strike w:val="0"/>
        <w:shd w:val="clear" w:color="auto" w:fill="auto"/>
        <w:vertAlign w:val="baseline"/>
      </w:rPr>
    </w:lvl>
  </w:abstractNum>
  <w:abstractNum w:abstractNumId="1" w15:restartNumberingAfterBreak="0">
    <w:nsid w:val="32F11762"/>
    <w:multiLevelType w:val="multilevel"/>
    <w:tmpl w:val="83B4189C"/>
    <w:lvl w:ilvl="0">
      <w:start w:val="1"/>
      <w:numFmt w:val="lowerRoman"/>
      <w:lvlText w:val="%1."/>
      <w:lvlJc w:val="left"/>
      <w:pPr>
        <w:ind w:left="720" w:hanging="460"/>
      </w:pPr>
      <w:rPr>
        <w:smallCaps w:val="0"/>
        <w:strike w:val="0"/>
        <w:shd w:val="clear" w:color="auto" w:fill="auto"/>
        <w:vertAlign w:val="baseline"/>
      </w:rPr>
    </w:lvl>
    <w:lvl w:ilvl="1">
      <w:start w:val="1"/>
      <w:numFmt w:val="lowerLetter"/>
      <w:lvlText w:val="%2."/>
      <w:lvlJc w:val="left"/>
      <w:pPr>
        <w:ind w:left="1428" w:hanging="347"/>
      </w:pPr>
      <w:rPr>
        <w:smallCaps w:val="0"/>
        <w:strike w:val="0"/>
        <w:shd w:val="clear" w:color="auto" w:fill="auto"/>
        <w:vertAlign w:val="baseline"/>
      </w:rPr>
    </w:lvl>
    <w:lvl w:ilvl="2">
      <w:start w:val="1"/>
      <w:numFmt w:val="lowerRoman"/>
      <w:lvlText w:val="%3."/>
      <w:lvlJc w:val="left"/>
      <w:pPr>
        <w:ind w:left="2136" w:hanging="256"/>
      </w:pPr>
      <w:rPr>
        <w:smallCaps w:val="0"/>
        <w:strike w:val="0"/>
        <w:shd w:val="clear" w:color="auto" w:fill="auto"/>
        <w:vertAlign w:val="baseline"/>
      </w:rPr>
    </w:lvl>
    <w:lvl w:ilvl="3">
      <w:start w:val="1"/>
      <w:numFmt w:val="decimal"/>
      <w:lvlText w:val="%4."/>
      <w:lvlJc w:val="left"/>
      <w:pPr>
        <w:ind w:left="2844" w:hanging="324"/>
      </w:pPr>
      <w:rPr>
        <w:smallCaps w:val="0"/>
        <w:strike w:val="0"/>
        <w:shd w:val="clear" w:color="auto" w:fill="auto"/>
        <w:vertAlign w:val="baseline"/>
      </w:rPr>
    </w:lvl>
    <w:lvl w:ilvl="4">
      <w:start w:val="1"/>
      <w:numFmt w:val="lowerLetter"/>
      <w:lvlText w:val="%5."/>
      <w:lvlJc w:val="left"/>
      <w:pPr>
        <w:ind w:left="3552" w:hanging="312"/>
      </w:pPr>
      <w:rPr>
        <w:smallCaps w:val="0"/>
        <w:strike w:val="0"/>
        <w:shd w:val="clear" w:color="auto" w:fill="auto"/>
        <w:vertAlign w:val="baseline"/>
      </w:rPr>
    </w:lvl>
    <w:lvl w:ilvl="5">
      <w:start w:val="1"/>
      <w:numFmt w:val="lowerRoman"/>
      <w:lvlText w:val="%6."/>
      <w:lvlJc w:val="left"/>
      <w:pPr>
        <w:ind w:left="4260" w:hanging="220"/>
      </w:pPr>
      <w:rPr>
        <w:smallCaps w:val="0"/>
        <w:strike w:val="0"/>
        <w:shd w:val="clear" w:color="auto" w:fill="auto"/>
        <w:vertAlign w:val="baseline"/>
      </w:rPr>
    </w:lvl>
    <w:lvl w:ilvl="6">
      <w:start w:val="1"/>
      <w:numFmt w:val="decimal"/>
      <w:lvlText w:val="%7."/>
      <w:lvlJc w:val="left"/>
      <w:pPr>
        <w:ind w:left="4968" w:hanging="288"/>
      </w:pPr>
      <w:rPr>
        <w:smallCaps w:val="0"/>
        <w:strike w:val="0"/>
        <w:shd w:val="clear" w:color="auto" w:fill="auto"/>
        <w:vertAlign w:val="baseline"/>
      </w:rPr>
    </w:lvl>
    <w:lvl w:ilvl="7">
      <w:start w:val="1"/>
      <w:numFmt w:val="lowerLetter"/>
      <w:lvlText w:val="%8."/>
      <w:lvlJc w:val="left"/>
      <w:pPr>
        <w:ind w:left="5676" w:hanging="276"/>
      </w:pPr>
      <w:rPr>
        <w:smallCaps w:val="0"/>
        <w:strike w:val="0"/>
        <w:shd w:val="clear" w:color="auto" w:fill="auto"/>
        <w:vertAlign w:val="baseline"/>
      </w:rPr>
    </w:lvl>
    <w:lvl w:ilvl="8">
      <w:start w:val="1"/>
      <w:numFmt w:val="lowerRoman"/>
      <w:lvlText w:val="%9."/>
      <w:lvlJc w:val="left"/>
      <w:pPr>
        <w:ind w:left="6384" w:hanging="184"/>
      </w:pPr>
      <w:rPr>
        <w:smallCaps w:val="0"/>
        <w:strike w:val="0"/>
        <w:shd w:val="clear" w:color="auto" w:fill="auto"/>
        <w:vertAlign w:val="baseline"/>
      </w:rPr>
    </w:lvl>
  </w:abstractNum>
  <w:abstractNum w:abstractNumId="2" w15:restartNumberingAfterBreak="0">
    <w:nsid w:val="498E1C55"/>
    <w:multiLevelType w:val="multilevel"/>
    <w:tmpl w:val="29CA7752"/>
    <w:lvl w:ilvl="0">
      <w:start w:val="9"/>
      <w:numFmt w:val="decimal"/>
      <w:lvlText w:val="%1."/>
      <w:lvlJc w:val="left"/>
      <w:pPr>
        <w:ind w:left="360" w:hanging="360"/>
      </w:pPr>
      <w:rPr>
        <w:b/>
        <w:smallCaps w:val="0"/>
        <w:strike w:val="0"/>
        <w:shd w:val="clear" w:color="auto" w:fill="auto"/>
        <w:vertAlign w:val="baseline"/>
      </w:rPr>
    </w:lvl>
    <w:lvl w:ilvl="1">
      <w:start w:val="1"/>
      <w:numFmt w:val="lowerLetter"/>
      <w:lvlText w:val="%2."/>
      <w:lvlJc w:val="left"/>
      <w:pPr>
        <w:ind w:left="1080" w:hanging="360"/>
      </w:pPr>
      <w:rPr>
        <w:b/>
        <w:smallCaps w:val="0"/>
        <w:strike w:val="0"/>
        <w:shd w:val="clear" w:color="auto" w:fill="auto"/>
        <w:vertAlign w:val="baseline"/>
      </w:rPr>
    </w:lvl>
    <w:lvl w:ilvl="2">
      <w:start w:val="1"/>
      <w:numFmt w:val="lowerRoman"/>
      <w:lvlText w:val="%3."/>
      <w:lvlJc w:val="left"/>
      <w:pPr>
        <w:ind w:left="1800" w:hanging="280"/>
      </w:pPr>
      <w:rPr>
        <w:b/>
        <w:smallCaps w:val="0"/>
        <w:strike w:val="0"/>
        <w:shd w:val="clear" w:color="auto" w:fill="auto"/>
        <w:vertAlign w:val="baseline"/>
      </w:rPr>
    </w:lvl>
    <w:lvl w:ilvl="3">
      <w:start w:val="1"/>
      <w:numFmt w:val="decimal"/>
      <w:lvlText w:val="%4."/>
      <w:lvlJc w:val="left"/>
      <w:pPr>
        <w:ind w:left="2520" w:hanging="360"/>
      </w:pPr>
      <w:rPr>
        <w:b/>
        <w:smallCaps w:val="0"/>
        <w:strike w:val="0"/>
        <w:shd w:val="clear" w:color="auto" w:fill="auto"/>
        <w:vertAlign w:val="baseline"/>
      </w:rPr>
    </w:lvl>
    <w:lvl w:ilvl="4">
      <w:start w:val="1"/>
      <w:numFmt w:val="lowerLetter"/>
      <w:lvlText w:val="%5."/>
      <w:lvlJc w:val="left"/>
      <w:pPr>
        <w:ind w:left="3240" w:hanging="360"/>
      </w:pPr>
      <w:rPr>
        <w:b/>
        <w:smallCaps w:val="0"/>
        <w:strike w:val="0"/>
        <w:shd w:val="clear" w:color="auto" w:fill="auto"/>
        <w:vertAlign w:val="baseline"/>
      </w:rPr>
    </w:lvl>
    <w:lvl w:ilvl="5">
      <w:start w:val="1"/>
      <w:numFmt w:val="lowerRoman"/>
      <w:lvlText w:val="%6."/>
      <w:lvlJc w:val="left"/>
      <w:pPr>
        <w:ind w:left="3960" w:hanging="280"/>
      </w:pPr>
      <w:rPr>
        <w:b/>
        <w:smallCaps w:val="0"/>
        <w:strike w:val="0"/>
        <w:shd w:val="clear" w:color="auto" w:fill="auto"/>
        <w:vertAlign w:val="baseline"/>
      </w:rPr>
    </w:lvl>
    <w:lvl w:ilvl="6">
      <w:start w:val="1"/>
      <w:numFmt w:val="decimal"/>
      <w:lvlText w:val="%7."/>
      <w:lvlJc w:val="left"/>
      <w:pPr>
        <w:ind w:left="4680" w:hanging="360"/>
      </w:pPr>
      <w:rPr>
        <w:b/>
        <w:smallCaps w:val="0"/>
        <w:strike w:val="0"/>
        <w:shd w:val="clear" w:color="auto" w:fill="auto"/>
        <w:vertAlign w:val="baseline"/>
      </w:rPr>
    </w:lvl>
    <w:lvl w:ilvl="7">
      <w:start w:val="1"/>
      <w:numFmt w:val="lowerLetter"/>
      <w:lvlText w:val="%8."/>
      <w:lvlJc w:val="left"/>
      <w:pPr>
        <w:ind w:left="5400" w:hanging="360"/>
      </w:pPr>
      <w:rPr>
        <w:b/>
        <w:smallCaps w:val="0"/>
        <w:strike w:val="0"/>
        <w:shd w:val="clear" w:color="auto" w:fill="auto"/>
        <w:vertAlign w:val="baseline"/>
      </w:rPr>
    </w:lvl>
    <w:lvl w:ilvl="8">
      <w:start w:val="1"/>
      <w:numFmt w:val="lowerRoman"/>
      <w:lvlText w:val="%9."/>
      <w:lvlJc w:val="left"/>
      <w:pPr>
        <w:ind w:left="6120" w:hanging="280"/>
      </w:pPr>
      <w:rPr>
        <w:b/>
        <w:smallCaps w:val="0"/>
        <w:strike w:val="0"/>
        <w:shd w:val="clear" w:color="auto" w:fill="auto"/>
        <w:vertAlign w:val="baseline"/>
      </w:rPr>
    </w:lvl>
  </w:abstractNum>
  <w:abstractNum w:abstractNumId="3" w15:restartNumberingAfterBreak="0">
    <w:nsid w:val="4B693324"/>
    <w:multiLevelType w:val="multilevel"/>
    <w:tmpl w:val="6882B92C"/>
    <w:lvl w:ilvl="0">
      <w:start w:val="1"/>
      <w:numFmt w:val="lowerLetter"/>
      <w:lvlText w:val="%1)"/>
      <w:lvlJc w:val="left"/>
      <w:pPr>
        <w:ind w:left="720" w:hanging="360"/>
      </w:pPr>
      <w:rPr>
        <w:smallCaps w:val="0"/>
        <w:strike w:val="0"/>
        <w:shd w:val="clear" w:color="auto" w:fill="auto"/>
        <w:vertAlign w:val="baseline"/>
      </w:rPr>
    </w:lvl>
    <w:lvl w:ilvl="1">
      <w:start w:val="1"/>
      <w:numFmt w:val="lowerLetter"/>
      <w:lvlText w:val="%2."/>
      <w:lvlJc w:val="left"/>
      <w:pPr>
        <w:ind w:left="1428" w:hanging="347"/>
      </w:pPr>
      <w:rPr>
        <w:smallCaps w:val="0"/>
        <w:strike w:val="0"/>
        <w:shd w:val="clear" w:color="auto" w:fill="auto"/>
        <w:vertAlign w:val="baseline"/>
      </w:rPr>
    </w:lvl>
    <w:lvl w:ilvl="2">
      <w:start w:val="1"/>
      <w:numFmt w:val="lowerRoman"/>
      <w:lvlText w:val="%3."/>
      <w:lvlJc w:val="left"/>
      <w:pPr>
        <w:ind w:left="2136" w:hanging="256"/>
      </w:pPr>
      <w:rPr>
        <w:smallCaps w:val="0"/>
        <w:strike w:val="0"/>
        <w:shd w:val="clear" w:color="auto" w:fill="auto"/>
        <w:vertAlign w:val="baseline"/>
      </w:rPr>
    </w:lvl>
    <w:lvl w:ilvl="3">
      <w:start w:val="1"/>
      <w:numFmt w:val="decimal"/>
      <w:lvlText w:val="%4."/>
      <w:lvlJc w:val="left"/>
      <w:pPr>
        <w:ind w:left="2844" w:hanging="324"/>
      </w:pPr>
      <w:rPr>
        <w:smallCaps w:val="0"/>
        <w:strike w:val="0"/>
        <w:shd w:val="clear" w:color="auto" w:fill="auto"/>
        <w:vertAlign w:val="baseline"/>
      </w:rPr>
    </w:lvl>
    <w:lvl w:ilvl="4">
      <w:start w:val="1"/>
      <w:numFmt w:val="lowerLetter"/>
      <w:lvlText w:val="%5."/>
      <w:lvlJc w:val="left"/>
      <w:pPr>
        <w:ind w:left="3552" w:hanging="312"/>
      </w:pPr>
      <w:rPr>
        <w:smallCaps w:val="0"/>
        <w:strike w:val="0"/>
        <w:shd w:val="clear" w:color="auto" w:fill="auto"/>
        <w:vertAlign w:val="baseline"/>
      </w:rPr>
    </w:lvl>
    <w:lvl w:ilvl="5">
      <w:start w:val="1"/>
      <w:numFmt w:val="lowerRoman"/>
      <w:lvlText w:val="%6."/>
      <w:lvlJc w:val="left"/>
      <w:pPr>
        <w:ind w:left="4260" w:hanging="220"/>
      </w:pPr>
      <w:rPr>
        <w:smallCaps w:val="0"/>
        <w:strike w:val="0"/>
        <w:shd w:val="clear" w:color="auto" w:fill="auto"/>
        <w:vertAlign w:val="baseline"/>
      </w:rPr>
    </w:lvl>
    <w:lvl w:ilvl="6">
      <w:start w:val="1"/>
      <w:numFmt w:val="decimal"/>
      <w:lvlText w:val="%7."/>
      <w:lvlJc w:val="left"/>
      <w:pPr>
        <w:ind w:left="4968" w:hanging="288"/>
      </w:pPr>
      <w:rPr>
        <w:smallCaps w:val="0"/>
        <w:strike w:val="0"/>
        <w:shd w:val="clear" w:color="auto" w:fill="auto"/>
        <w:vertAlign w:val="baseline"/>
      </w:rPr>
    </w:lvl>
    <w:lvl w:ilvl="7">
      <w:start w:val="1"/>
      <w:numFmt w:val="lowerLetter"/>
      <w:lvlText w:val="%8."/>
      <w:lvlJc w:val="left"/>
      <w:pPr>
        <w:ind w:left="5676" w:hanging="276"/>
      </w:pPr>
      <w:rPr>
        <w:smallCaps w:val="0"/>
        <w:strike w:val="0"/>
        <w:shd w:val="clear" w:color="auto" w:fill="auto"/>
        <w:vertAlign w:val="baseline"/>
      </w:rPr>
    </w:lvl>
    <w:lvl w:ilvl="8">
      <w:start w:val="1"/>
      <w:numFmt w:val="lowerRoman"/>
      <w:lvlText w:val="%9."/>
      <w:lvlJc w:val="left"/>
      <w:pPr>
        <w:ind w:left="6384" w:hanging="184"/>
      </w:pPr>
      <w:rPr>
        <w:smallCaps w:val="0"/>
        <w:strike w:val="0"/>
        <w:shd w:val="clear" w:color="auto" w:fill="auto"/>
        <w:vertAlign w:val="baseline"/>
      </w:rPr>
    </w:lvl>
  </w:abstractNum>
  <w:abstractNum w:abstractNumId="4" w15:restartNumberingAfterBreak="0">
    <w:nsid w:val="4F941CD3"/>
    <w:multiLevelType w:val="multilevel"/>
    <w:tmpl w:val="F9446590"/>
    <w:lvl w:ilvl="0">
      <w:start w:val="1"/>
      <w:numFmt w:val="bullet"/>
      <w:lvlText w:val="●"/>
      <w:lvlJc w:val="left"/>
      <w:pPr>
        <w:ind w:left="1440" w:hanging="360"/>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2148" w:hanging="348"/>
      </w:pPr>
      <w:rPr>
        <w:rFonts w:ascii="Arimo" w:eastAsia="Arimo" w:hAnsi="Arimo" w:cs="Arimo"/>
        <w:b w:val="0"/>
        <w:i w:val="0"/>
        <w:smallCaps w:val="0"/>
        <w:strike w:val="0"/>
        <w:shd w:val="clear" w:color="auto" w:fill="auto"/>
        <w:vertAlign w:val="baseline"/>
      </w:rPr>
    </w:lvl>
    <w:lvl w:ilvl="2">
      <w:start w:val="1"/>
      <w:numFmt w:val="bullet"/>
      <w:lvlText w:val="▪"/>
      <w:lvlJc w:val="left"/>
      <w:pPr>
        <w:ind w:left="2856" w:hanging="335"/>
      </w:pPr>
      <w:rPr>
        <w:rFonts w:ascii="Arimo" w:eastAsia="Arimo" w:hAnsi="Arimo" w:cs="Arimo"/>
        <w:b w:val="0"/>
        <w:i w:val="0"/>
        <w:smallCaps w:val="0"/>
        <w:strike w:val="0"/>
        <w:shd w:val="clear" w:color="auto" w:fill="auto"/>
        <w:vertAlign w:val="baseline"/>
      </w:rPr>
    </w:lvl>
    <w:lvl w:ilvl="3">
      <w:start w:val="1"/>
      <w:numFmt w:val="bullet"/>
      <w:lvlText w:val="●"/>
      <w:lvlJc w:val="left"/>
      <w:pPr>
        <w:ind w:left="3564" w:hanging="324"/>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4272" w:hanging="312"/>
      </w:pPr>
      <w:rPr>
        <w:rFonts w:ascii="Arimo" w:eastAsia="Arimo" w:hAnsi="Arimo" w:cs="Arimo"/>
        <w:b w:val="0"/>
        <w:i w:val="0"/>
        <w:smallCaps w:val="0"/>
        <w:strike w:val="0"/>
        <w:shd w:val="clear" w:color="auto" w:fill="auto"/>
        <w:vertAlign w:val="baseline"/>
      </w:rPr>
    </w:lvl>
    <w:lvl w:ilvl="5">
      <w:start w:val="1"/>
      <w:numFmt w:val="bullet"/>
      <w:lvlText w:val="▪"/>
      <w:lvlJc w:val="left"/>
      <w:pPr>
        <w:ind w:left="4980" w:hanging="300"/>
      </w:pPr>
      <w:rPr>
        <w:rFonts w:ascii="Arimo" w:eastAsia="Arimo" w:hAnsi="Arimo" w:cs="Arimo"/>
        <w:b w:val="0"/>
        <w:i w:val="0"/>
        <w:smallCaps w:val="0"/>
        <w:strike w:val="0"/>
        <w:shd w:val="clear" w:color="auto" w:fill="auto"/>
        <w:vertAlign w:val="baseline"/>
      </w:rPr>
    </w:lvl>
    <w:lvl w:ilvl="6">
      <w:start w:val="1"/>
      <w:numFmt w:val="bullet"/>
      <w:lvlText w:val="●"/>
      <w:lvlJc w:val="left"/>
      <w:pPr>
        <w:ind w:left="5688" w:hanging="288"/>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6396" w:hanging="276"/>
      </w:pPr>
      <w:rPr>
        <w:rFonts w:ascii="Arimo" w:eastAsia="Arimo" w:hAnsi="Arimo" w:cs="Arimo"/>
        <w:b w:val="0"/>
        <w:i w:val="0"/>
        <w:smallCaps w:val="0"/>
        <w:strike w:val="0"/>
        <w:shd w:val="clear" w:color="auto" w:fill="auto"/>
        <w:vertAlign w:val="baseline"/>
      </w:rPr>
    </w:lvl>
    <w:lvl w:ilvl="8">
      <w:start w:val="1"/>
      <w:numFmt w:val="bullet"/>
      <w:lvlText w:val="▪"/>
      <w:lvlJc w:val="left"/>
      <w:pPr>
        <w:ind w:left="7104" w:hanging="264"/>
      </w:pPr>
      <w:rPr>
        <w:rFonts w:ascii="Arimo" w:eastAsia="Arimo" w:hAnsi="Arimo" w:cs="Arimo"/>
        <w:b w:val="0"/>
        <w:i w:val="0"/>
        <w:smallCaps w:val="0"/>
        <w:strike w:val="0"/>
        <w:shd w:val="clear" w:color="auto" w:fill="auto"/>
        <w:vertAlign w:val="baseline"/>
      </w:rPr>
    </w:lvl>
  </w:abstractNum>
  <w:abstractNum w:abstractNumId="5" w15:restartNumberingAfterBreak="0">
    <w:nsid w:val="58481A0C"/>
    <w:multiLevelType w:val="multilevel"/>
    <w:tmpl w:val="CF00C736"/>
    <w:lvl w:ilvl="0">
      <w:start w:val="1"/>
      <w:numFmt w:val="lowerLetter"/>
      <w:lvlText w:val="%1)"/>
      <w:lvlJc w:val="left"/>
      <w:pPr>
        <w:ind w:left="720" w:hanging="360"/>
      </w:pPr>
      <w:rPr>
        <w:smallCaps w:val="0"/>
        <w:strike w:val="0"/>
        <w:shd w:val="clear" w:color="auto" w:fill="auto"/>
        <w:vertAlign w:val="baseline"/>
      </w:rPr>
    </w:lvl>
    <w:lvl w:ilvl="1">
      <w:start w:val="1"/>
      <w:numFmt w:val="lowerLetter"/>
      <w:lvlText w:val="%2."/>
      <w:lvlJc w:val="left"/>
      <w:pPr>
        <w:ind w:left="1428" w:hanging="347"/>
      </w:pPr>
      <w:rPr>
        <w:smallCaps w:val="0"/>
        <w:strike w:val="0"/>
        <w:shd w:val="clear" w:color="auto" w:fill="auto"/>
        <w:vertAlign w:val="baseline"/>
      </w:rPr>
    </w:lvl>
    <w:lvl w:ilvl="2">
      <w:start w:val="1"/>
      <w:numFmt w:val="lowerRoman"/>
      <w:lvlText w:val="%3."/>
      <w:lvlJc w:val="left"/>
      <w:pPr>
        <w:ind w:left="2136" w:hanging="256"/>
      </w:pPr>
      <w:rPr>
        <w:smallCaps w:val="0"/>
        <w:strike w:val="0"/>
        <w:shd w:val="clear" w:color="auto" w:fill="auto"/>
        <w:vertAlign w:val="baseline"/>
      </w:rPr>
    </w:lvl>
    <w:lvl w:ilvl="3">
      <w:start w:val="1"/>
      <w:numFmt w:val="decimal"/>
      <w:lvlText w:val="%4."/>
      <w:lvlJc w:val="left"/>
      <w:pPr>
        <w:ind w:left="2844" w:hanging="324"/>
      </w:pPr>
      <w:rPr>
        <w:smallCaps w:val="0"/>
        <w:strike w:val="0"/>
        <w:shd w:val="clear" w:color="auto" w:fill="auto"/>
        <w:vertAlign w:val="baseline"/>
      </w:rPr>
    </w:lvl>
    <w:lvl w:ilvl="4">
      <w:start w:val="1"/>
      <w:numFmt w:val="lowerLetter"/>
      <w:lvlText w:val="%5."/>
      <w:lvlJc w:val="left"/>
      <w:pPr>
        <w:ind w:left="3552" w:hanging="312"/>
      </w:pPr>
      <w:rPr>
        <w:smallCaps w:val="0"/>
        <w:strike w:val="0"/>
        <w:shd w:val="clear" w:color="auto" w:fill="auto"/>
        <w:vertAlign w:val="baseline"/>
      </w:rPr>
    </w:lvl>
    <w:lvl w:ilvl="5">
      <w:start w:val="1"/>
      <w:numFmt w:val="lowerRoman"/>
      <w:lvlText w:val="%6."/>
      <w:lvlJc w:val="left"/>
      <w:pPr>
        <w:ind w:left="4260" w:hanging="220"/>
      </w:pPr>
      <w:rPr>
        <w:smallCaps w:val="0"/>
        <w:strike w:val="0"/>
        <w:shd w:val="clear" w:color="auto" w:fill="auto"/>
        <w:vertAlign w:val="baseline"/>
      </w:rPr>
    </w:lvl>
    <w:lvl w:ilvl="6">
      <w:start w:val="1"/>
      <w:numFmt w:val="decimal"/>
      <w:lvlText w:val="%7."/>
      <w:lvlJc w:val="left"/>
      <w:pPr>
        <w:ind w:left="4968" w:hanging="288"/>
      </w:pPr>
      <w:rPr>
        <w:smallCaps w:val="0"/>
        <w:strike w:val="0"/>
        <w:shd w:val="clear" w:color="auto" w:fill="auto"/>
        <w:vertAlign w:val="baseline"/>
      </w:rPr>
    </w:lvl>
    <w:lvl w:ilvl="7">
      <w:start w:val="1"/>
      <w:numFmt w:val="lowerLetter"/>
      <w:lvlText w:val="%8."/>
      <w:lvlJc w:val="left"/>
      <w:pPr>
        <w:ind w:left="5676" w:hanging="276"/>
      </w:pPr>
      <w:rPr>
        <w:smallCaps w:val="0"/>
        <w:strike w:val="0"/>
        <w:shd w:val="clear" w:color="auto" w:fill="auto"/>
        <w:vertAlign w:val="baseline"/>
      </w:rPr>
    </w:lvl>
    <w:lvl w:ilvl="8">
      <w:start w:val="1"/>
      <w:numFmt w:val="lowerRoman"/>
      <w:lvlText w:val="%9."/>
      <w:lvlJc w:val="left"/>
      <w:pPr>
        <w:ind w:left="6384" w:hanging="184"/>
      </w:pPr>
      <w:rPr>
        <w:smallCaps w:val="0"/>
        <w:strike w:val="0"/>
        <w:shd w:val="clear" w:color="auto" w:fill="auto"/>
        <w:vertAlign w:val="baseline"/>
      </w:rPr>
    </w:lvl>
  </w:abstractNum>
  <w:abstractNum w:abstractNumId="6" w15:restartNumberingAfterBreak="0">
    <w:nsid w:val="636C7B92"/>
    <w:multiLevelType w:val="multilevel"/>
    <w:tmpl w:val="ACC824A0"/>
    <w:lvl w:ilvl="0">
      <w:start w:val="8"/>
      <w:numFmt w:val="decimal"/>
      <w:lvlText w:val="%1."/>
      <w:lvlJc w:val="left"/>
      <w:pPr>
        <w:ind w:left="360" w:hanging="360"/>
      </w:pPr>
      <w:rPr>
        <w:b/>
        <w:smallCaps w:val="0"/>
        <w:strike w:val="0"/>
        <w:shd w:val="clear" w:color="auto" w:fill="auto"/>
        <w:vertAlign w:val="baseline"/>
      </w:rPr>
    </w:lvl>
    <w:lvl w:ilvl="1">
      <w:start w:val="1"/>
      <w:numFmt w:val="lowerLetter"/>
      <w:lvlText w:val="%2."/>
      <w:lvlJc w:val="left"/>
      <w:pPr>
        <w:ind w:left="1080" w:hanging="360"/>
      </w:pPr>
      <w:rPr>
        <w:b/>
        <w:smallCaps w:val="0"/>
        <w:strike w:val="0"/>
        <w:shd w:val="clear" w:color="auto" w:fill="auto"/>
        <w:vertAlign w:val="baseline"/>
      </w:rPr>
    </w:lvl>
    <w:lvl w:ilvl="2">
      <w:start w:val="1"/>
      <w:numFmt w:val="lowerRoman"/>
      <w:lvlText w:val="%3."/>
      <w:lvlJc w:val="left"/>
      <w:pPr>
        <w:ind w:left="1800" w:hanging="280"/>
      </w:pPr>
      <w:rPr>
        <w:b/>
        <w:smallCaps w:val="0"/>
        <w:strike w:val="0"/>
        <w:shd w:val="clear" w:color="auto" w:fill="auto"/>
        <w:vertAlign w:val="baseline"/>
      </w:rPr>
    </w:lvl>
    <w:lvl w:ilvl="3">
      <w:start w:val="1"/>
      <w:numFmt w:val="decimal"/>
      <w:lvlText w:val="%4."/>
      <w:lvlJc w:val="left"/>
      <w:pPr>
        <w:ind w:left="2520" w:hanging="360"/>
      </w:pPr>
      <w:rPr>
        <w:b/>
        <w:smallCaps w:val="0"/>
        <w:strike w:val="0"/>
        <w:shd w:val="clear" w:color="auto" w:fill="auto"/>
        <w:vertAlign w:val="baseline"/>
      </w:rPr>
    </w:lvl>
    <w:lvl w:ilvl="4">
      <w:start w:val="1"/>
      <w:numFmt w:val="lowerLetter"/>
      <w:lvlText w:val="%5."/>
      <w:lvlJc w:val="left"/>
      <w:pPr>
        <w:ind w:left="3240" w:hanging="360"/>
      </w:pPr>
      <w:rPr>
        <w:b/>
        <w:smallCaps w:val="0"/>
        <w:strike w:val="0"/>
        <w:shd w:val="clear" w:color="auto" w:fill="auto"/>
        <w:vertAlign w:val="baseline"/>
      </w:rPr>
    </w:lvl>
    <w:lvl w:ilvl="5">
      <w:start w:val="1"/>
      <w:numFmt w:val="lowerRoman"/>
      <w:lvlText w:val="%6."/>
      <w:lvlJc w:val="left"/>
      <w:pPr>
        <w:ind w:left="3960" w:hanging="280"/>
      </w:pPr>
      <w:rPr>
        <w:b/>
        <w:smallCaps w:val="0"/>
        <w:strike w:val="0"/>
        <w:shd w:val="clear" w:color="auto" w:fill="auto"/>
        <w:vertAlign w:val="baseline"/>
      </w:rPr>
    </w:lvl>
    <w:lvl w:ilvl="6">
      <w:start w:val="1"/>
      <w:numFmt w:val="decimal"/>
      <w:lvlText w:val="%7."/>
      <w:lvlJc w:val="left"/>
      <w:pPr>
        <w:ind w:left="4680" w:hanging="360"/>
      </w:pPr>
      <w:rPr>
        <w:b/>
        <w:smallCaps w:val="0"/>
        <w:strike w:val="0"/>
        <w:shd w:val="clear" w:color="auto" w:fill="auto"/>
        <w:vertAlign w:val="baseline"/>
      </w:rPr>
    </w:lvl>
    <w:lvl w:ilvl="7">
      <w:start w:val="1"/>
      <w:numFmt w:val="lowerLetter"/>
      <w:lvlText w:val="%8."/>
      <w:lvlJc w:val="left"/>
      <w:pPr>
        <w:ind w:left="5400" w:hanging="360"/>
      </w:pPr>
      <w:rPr>
        <w:b/>
        <w:smallCaps w:val="0"/>
        <w:strike w:val="0"/>
        <w:shd w:val="clear" w:color="auto" w:fill="auto"/>
        <w:vertAlign w:val="baseline"/>
      </w:rPr>
    </w:lvl>
    <w:lvl w:ilvl="8">
      <w:start w:val="1"/>
      <w:numFmt w:val="lowerRoman"/>
      <w:lvlText w:val="%9."/>
      <w:lvlJc w:val="left"/>
      <w:pPr>
        <w:ind w:left="6120" w:hanging="280"/>
      </w:pPr>
      <w:rPr>
        <w:b/>
        <w:smallCaps w:val="0"/>
        <w:strike w:val="0"/>
        <w:shd w:val="clear" w:color="auto" w:fill="auto"/>
        <w:vertAlign w:val="baseline"/>
      </w:rPr>
    </w:lvl>
  </w:abstractNum>
  <w:abstractNum w:abstractNumId="7" w15:restartNumberingAfterBreak="0">
    <w:nsid w:val="655A6951"/>
    <w:multiLevelType w:val="multilevel"/>
    <w:tmpl w:val="0E06654E"/>
    <w:lvl w:ilvl="0">
      <w:start w:val="5"/>
      <w:numFmt w:val="decimal"/>
      <w:lvlText w:val="%1."/>
      <w:lvlJc w:val="left"/>
      <w:pPr>
        <w:ind w:left="360" w:hanging="360"/>
      </w:pPr>
      <w:rPr>
        <w:b/>
        <w:smallCaps w:val="0"/>
        <w:strike w:val="0"/>
        <w:shd w:val="clear" w:color="auto" w:fill="auto"/>
        <w:vertAlign w:val="baseline"/>
      </w:rPr>
    </w:lvl>
    <w:lvl w:ilvl="1">
      <w:start w:val="1"/>
      <w:numFmt w:val="lowerLetter"/>
      <w:lvlText w:val="%2."/>
      <w:lvlJc w:val="left"/>
      <w:pPr>
        <w:ind w:left="1080" w:hanging="360"/>
      </w:pPr>
      <w:rPr>
        <w:b/>
        <w:smallCaps w:val="0"/>
        <w:strike w:val="0"/>
        <w:shd w:val="clear" w:color="auto" w:fill="auto"/>
        <w:vertAlign w:val="baseline"/>
      </w:rPr>
    </w:lvl>
    <w:lvl w:ilvl="2">
      <w:start w:val="1"/>
      <w:numFmt w:val="lowerRoman"/>
      <w:lvlText w:val="%3."/>
      <w:lvlJc w:val="left"/>
      <w:pPr>
        <w:ind w:left="1800" w:hanging="280"/>
      </w:pPr>
      <w:rPr>
        <w:b/>
        <w:smallCaps w:val="0"/>
        <w:strike w:val="0"/>
        <w:shd w:val="clear" w:color="auto" w:fill="auto"/>
        <w:vertAlign w:val="baseline"/>
      </w:rPr>
    </w:lvl>
    <w:lvl w:ilvl="3">
      <w:start w:val="1"/>
      <w:numFmt w:val="decimal"/>
      <w:lvlText w:val="%4."/>
      <w:lvlJc w:val="left"/>
      <w:pPr>
        <w:ind w:left="2520" w:hanging="360"/>
      </w:pPr>
      <w:rPr>
        <w:b/>
        <w:smallCaps w:val="0"/>
        <w:strike w:val="0"/>
        <w:shd w:val="clear" w:color="auto" w:fill="auto"/>
        <w:vertAlign w:val="baseline"/>
      </w:rPr>
    </w:lvl>
    <w:lvl w:ilvl="4">
      <w:start w:val="1"/>
      <w:numFmt w:val="lowerLetter"/>
      <w:lvlText w:val="%5."/>
      <w:lvlJc w:val="left"/>
      <w:pPr>
        <w:ind w:left="3240" w:hanging="360"/>
      </w:pPr>
      <w:rPr>
        <w:b/>
        <w:smallCaps w:val="0"/>
        <w:strike w:val="0"/>
        <w:shd w:val="clear" w:color="auto" w:fill="auto"/>
        <w:vertAlign w:val="baseline"/>
      </w:rPr>
    </w:lvl>
    <w:lvl w:ilvl="5">
      <w:start w:val="1"/>
      <w:numFmt w:val="lowerRoman"/>
      <w:lvlText w:val="%6."/>
      <w:lvlJc w:val="left"/>
      <w:pPr>
        <w:ind w:left="3960" w:hanging="280"/>
      </w:pPr>
      <w:rPr>
        <w:b/>
        <w:smallCaps w:val="0"/>
        <w:strike w:val="0"/>
        <w:shd w:val="clear" w:color="auto" w:fill="auto"/>
        <w:vertAlign w:val="baseline"/>
      </w:rPr>
    </w:lvl>
    <w:lvl w:ilvl="6">
      <w:start w:val="1"/>
      <w:numFmt w:val="decimal"/>
      <w:lvlText w:val="%7."/>
      <w:lvlJc w:val="left"/>
      <w:pPr>
        <w:ind w:left="4680" w:hanging="360"/>
      </w:pPr>
      <w:rPr>
        <w:b/>
        <w:smallCaps w:val="0"/>
        <w:strike w:val="0"/>
        <w:shd w:val="clear" w:color="auto" w:fill="auto"/>
        <w:vertAlign w:val="baseline"/>
      </w:rPr>
    </w:lvl>
    <w:lvl w:ilvl="7">
      <w:start w:val="1"/>
      <w:numFmt w:val="lowerLetter"/>
      <w:lvlText w:val="%8."/>
      <w:lvlJc w:val="left"/>
      <w:pPr>
        <w:ind w:left="5400" w:hanging="360"/>
      </w:pPr>
      <w:rPr>
        <w:b/>
        <w:smallCaps w:val="0"/>
        <w:strike w:val="0"/>
        <w:shd w:val="clear" w:color="auto" w:fill="auto"/>
        <w:vertAlign w:val="baseline"/>
      </w:rPr>
    </w:lvl>
    <w:lvl w:ilvl="8">
      <w:start w:val="1"/>
      <w:numFmt w:val="lowerRoman"/>
      <w:lvlText w:val="%9."/>
      <w:lvlJc w:val="left"/>
      <w:pPr>
        <w:ind w:left="6120" w:hanging="280"/>
      </w:pPr>
      <w:rPr>
        <w:b/>
        <w:smallCaps w:val="0"/>
        <w:strike w:val="0"/>
        <w:shd w:val="clear" w:color="auto" w:fill="auto"/>
        <w:vertAlign w:val="baseline"/>
      </w:rPr>
    </w:lvl>
  </w:abstractNum>
  <w:abstractNum w:abstractNumId="8" w15:restartNumberingAfterBreak="0">
    <w:nsid w:val="67706F76"/>
    <w:multiLevelType w:val="multilevel"/>
    <w:tmpl w:val="A8B6CD8A"/>
    <w:lvl w:ilvl="0">
      <w:start w:val="6"/>
      <w:numFmt w:val="lowerLetter"/>
      <w:lvlText w:val="%1)"/>
      <w:lvlJc w:val="left"/>
      <w:pPr>
        <w:ind w:left="720" w:hanging="360"/>
      </w:pPr>
      <w:rPr>
        <w:smallCaps w:val="0"/>
        <w:strike w:val="0"/>
        <w:shd w:val="clear" w:color="auto" w:fill="auto"/>
        <w:vertAlign w:val="baseline"/>
      </w:rPr>
    </w:lvl>
    <w:lvl w:ilvl="1">
      <w:start w:val="1"/>
      <w:numFmt w:val="lowerLetter"/>
      <w:lvlText w:val="%2."/>
      <w:lvlJc w:val="left"/>
      <w:pPr>
        <w:ind w:left="1428" w:hanging="347"/>
      </w:pPr>
      <w:rPr>
        <w:smallCaps w:val="0"/>
        <w:strike w:val="0"/>
        <w:shd w:val="clear" w:color="auto" w:fill="auto"/>
        <w:vertAlign w:val="baseline"/>
      </w:rPr>
    </w:lvl>
    <w:lvl w:ilvl="2">
      <w:start w:val="1"/>
      <w:numFmt w:val="lowerRoman"/>
      <w:lvlText w:val="%3."/>
      <w:lvlJc w:val="left"/>
      <w:pPr>
        <w:ind w:left="2136" w:hanging="256"/>
      </w:pPr>
      <w:rPr>
        <w:smallCaps w:val="0"/>
        <w:strike w:val="0"/>
        <w:shd w:val="clear" w:color="auto" w:fill="auto"/>
        <w:vertAlign w:val="baseline"/>
      </w:rPr>
    </w:lvl>
    <w:lvl w:ilvl="3">
      <w:start w:val="1"/>
      <w:numFmt w:val="decimal"/>
      <w:lvlText w:val="%4."/>
      <w:lvlJc w:val="left"/>
      <w:pPr>
        <w:ind w:left="2844" w:hanging="324"/>
      </w:pPr>
      <w:rPr>
        <w:smallCaps w:val="0"/>
        <w:strike w:val="0"/>
        <w:shd w:val="clear" w:color="auto" w:fill="auto"/>
        <w:vertAlign w:val="baseline"/>
      </w:rPr>
    </w:lvl>
    <w:lvl w:ilvl="4">
      <w:start w:val="1"/>
      <w:numFmt w:val="lowerLetter"/>
      <w:lvlText w:val="%5."/>
      <w:lvlJc w:val="left"/>
      <w:pPr>
        <w:ind w:left="3552" w:hanging="312"/>
      </w:pPr>
      <w:rPr>
        <w:smallCaps w:val="0"/>
        <w:strike w:val="0"/>
        <w:shd w:val="clear" w:color="auto" w:fill="auto"/>
        <w:vertAlign w:val="baseline"/>
      </w:rPr>
    </w:lvl>
    <w:lvl w:ilvl="5">
      <w:start w:val="1"/>
      <w:numFmt w:val="lowerRoman"/>
      <w:lvlText w:val="%6."/>
      <w:lvlJc w:val="left"/>
      <w:pPr>
        <w:ind w:left="4260" w:hanging="220"/>
      </w:pPr>
      <w:rPr>
        <w:smallCaps w:val="0"/>
        <w:strike w:val="0"/>
        <w:shd w:val="clear" w:color="auto" w:fill="auto"/>
        <w:vertAlign w:val="baseline"/>
      </w:rPr>
    </w:lvl>
    <w:lvl w:ilvl="6">
      <w:start w:val="1"/>
      <w:numFmt w:val="decimal"/>
      <w:lvlText w:val="%7."/>
      <w:lvlJc w:val="left"/>
      <w:pPr>
        <w:ind w:left="4968" w:hanging="288"/>
      </w:pPr>
      <w:rPr>
        <w:smallCaps w:val="0"/>
        <w:strike w:val="0"/>
        <w:shd w:val="clear" w:color="auto" w:fill="auto"/>
        <w:vertAlign w:val="baseline"/>
      </w:rPr>
    </w:lvl>
    <w:lvl w:ilvl="7">
      <w:start w:val="1"/>
      <w:numFmt w:val="lowerLetter"/>
      <w:lvlText w:val="%8."/>
      <w:lvlJc w:val="left"/>
      <w:pPr>
        <w:ind w:left="5676" w:hanging="276"/>
      </w:pPr>
      <w:rPr>
        <w:smallCaps w:val="0"/>
        <w:strike w:val="0"/>
        <w:shd w:val="clear" w:color="auto" w:fill="auto"/>
        <w:vertAlign w:val="baseline"/>
      </w:rPr>
    </w:lvl>
    <w:lvl w:ilvl="8">
      <w:start w:val="1"/>
      <w:numFmt w:val="lowerRoman"/>
      <w:lvlText w:val="%9."/>
      <w:lvlJc w:val="left"/>
      <w:pPr>
        <w:ind w:left="6384" w:hanging="184"/>
      </w:pPr>
      <w:rPr>
        <w:smallCaps w:val="0"/>
        <w:strike w:val="0"/>
        <w:shd w:val="clear" w:color="auto" w:fill="auto"/>
        <w:vertAlign w:val="baseline"/>
      </w:rPr>
    </w:lvl>
  </w:abstractNum>
  <w:abstractNum w:abstractNumId="9" w15:restartNumberingAfterBreak="0">
    <w:nsid w:val="76C2494B"/>
    <w:multiLevelType w:val="multilevel"/>
    <w:tmpl w:val="15E0A1C8"/>
    <w:lvl w:ilvl="0">
      <w:start w:val="1"/>
      <w:numFmt w:val="decimal"/>
      <w:lvlText w:val="%1."/>
      <w:lvlJc w:val="left"/>
      <w:pPr>
        <w:ind w:left="360" w:hanging="360"/>
      </w:pPr>
      <w:rPr>
        <w:b/>
        <w:smallCaps w:val="0"/>
        <w:strike w:val="0"/>
        <w:shd w:val="clear" w:color="auto" w:fill="auto"/>
        <w:vertAlign w:val="baseline"/>
      </w:rPr>
    </w:lvl>
    <w:lvl w:ilvl="1">
      <w:start w:val="1"/>
      <w:numFmt w:val="lowerLetter"/>
      <w:lvlText w:val="%2."/>
      <w:lvlJc w:val="left"/>
      <w:pPr>
        <w:ind w:left="1080" w:hanging="360"/>
      </w:pPr>
      <w:rPr>
        <w:b/>
        <w:smallCaps w:val="0"/>
        <w:strike w:val="0"/>
        <w:shd w:val="clear" w:color="auto" w:fill="auto"/>
        <w:vertAlign w:val="baseline"/>
      </w:rPr>
    </w:lvl>
    <w:lvl w:ilvl="2">
      <w:start w:val="1"/>
      <w:numFmt w:val="lowerRoman"/>
      <w:lvlText w:val="%3."/>
      <w:lvlJc w:val="left"/>
      <w:pPr>
        <w:ind w:left="1800" w:hanging="280"/>
      </w:pPr>
      <w:rPr>
        <w:b/>
        <w:smallCaps w:val="0"/>
        <w:strike w:val="0"/>
        <w:shd w:val="clear" w:color="auto" w:fill="auto"/>
        <w:vertAlign w:val="baseline"/>
      </w:rPr>
    </w:lvl>
    <w:lvl w:ilvl="3">
      <w:start w:val="1"/>
      <w:numFmt w:val="decimal"/>
      <w:lvlText w:val="%4."/>
      <w:lvlJc w:val="left"/>
      <w:pPr>
        <w:ind w:left="2520" w:hanging="360"/>
      </w:pPr>
      <w:rPr>
        <w:b/>
        <w:smallCaps w:val="0"/>
        <w:strike w:val="0"/>
        <w:shd w:val="clear" w:color="auto" w:fill="auto"/>
        <w:vertAlign w:val="baseline"/>
      </w:rPr>
    </w:lvl>
    <w:lvl w:ilvl="4">
      <w:start w:val="1"/>
      <w:numFmt w:val="lowerLetter"/>
      <w:lvlText w:val="%5."/>
      <w:lvlJc w:val="left"/>
      <w:pPr>
        <w:ind w:left="3240" w:hanging="360"/>
      </w:pPr>
      <w:rPr>
        <w:b/>
        <w:smallCaps w:val="0"/>
        <w:strike w:val="0"/>
        <w:shd w:val="clear" w:color="auto" w:fill="auto"/>
        <w:vertAlign w:val="baseline"/>
      </w:rPr>
    </w:lvl>
    <w:lvl w:ilvl="5">
      <w:start w:val="1"/>
      <w:numFmt w:val="lowerRoman"/>
      <w:lvlText w:val="%6."/>
      <w:lvlJc w:val="left"/>
      <w:pPr>
        <w:ind w:left="3960" w:hanging="280"/>
      </w:pPr>
      <w:rPr>
        <w:b/>
        <w:smallCaps w:val="0"/>
        <w:strike w:val="0"/>
        <w:shd w:val="clear" w:color="auto" w:fill="auto"/>
        <w:vertAlign w:val="baseline"/>
      </w:rPr>
    </w:lvl>
    <w:lvl w:ilvl="6">
      <w:start w:val="1"/>
      <w:numFmt w:val="decimal"/>
      <w:lvlText w:val="%7."/>
      <w:lvlJc w:val="left"/>
      <w:pPr>
        <w:ind w:left="4680" w:hanging="360"/>
      </w:pPr>
      <w:rPr>
        <w:b/>
        <w:smallCaps w:val="0"/>
        <w:strike w:val="0"/>
        <w:shd w:val="clear" w:color="auto" w:fill="auto"/>
        <w:vertAlign w:val="baseline"/>
      </w:rPr>
    </w:lvl>
    <w:lvl w:ilvl="7">
      <w:start w:val="1"/>
      <w:numFmt w:val="lowerLetter"/>
      <w:lvlText w:val="%8."/>
      <w:lvlJc w:val="left"/>
      <w:pPr>
        <w:ind w:left="5400" w:hanging="360"/>
      </w:pPr>
      <w:rPr>
        <w:b/>
        <w:smallCaps w:val="0"/>
        <w:strike w:val="0"/>
        <w:shd w:val="clear" w:color="auto" w:fill="auto"/>
        <w:vertAlign w:val="baseline"/>
      </w:rPr>
    </w:lvl>
    <w:lvl w:ilvl="8">
      <w:start w:val="1"/>
      <w:numFmt w:val="lowerRoman"/>
      <w:lvlText w:val="%9."/>
      <w:lvlJc w:val="left"/>
      <w:pPr>
        <w:ind w:left="6120" w:hanging="280"/>
      </w:pPr>
      <w:rPr>
        <w:b/>
        <w:smallCaps w:val="0"/>
        <w:strike w:val="0"/>
        <w:shd w:val="clear" w:color="auto" w:fill="auto"/>
        <w:vertAlign w:val="baseline"/>
      </w:rPr>
    </w:lvl>
  </w:abstractNum>
  <w:abstractNum w:abstractNumId="10" w15:restartNumberingAfterBreak="0">
    <w:nsid w:val="7A027945"/>
    <w:multiLevelType w:val="multilevel"/>
    <w:tmpl w:val="521C7112"/>
    <w:lvl w:ilvl="0">
      <w:start w:val="1"/>
      <w:numFmt w:val="bullet"/>
      <w:lvlText w:val="●"/>
      <w:lvlJc w:val="left"/>
      <w:pPr>
        <w:ind w:left="720" w:hanging="360"/>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1428" w:hanging="347"/>
      </w:pPr>
      <w:rPr>
        <w:rFonts w:ascii="Arimo" w:eastAsia="Arimo" w:hAnsi="Arimo" w:cs="Arimo"/>
        <w:b w:val="0"/>
        <w:i w:val="0"/>
        <w:smallCaps w:val="0"/>
        <w:strike w:val="0"/>
        <w:shd w:val="clear" w:color="auto" w:fill="auto"/>
        <w:vertAlign w:val="baseline"/>
      </w:rPr>
    </w:lvl>
    <w:lvl w:ilvl="2">
      <w:start w:val="1"/>
      <w:numFmt w:val="bullet"/>
      <w:lvlText w:val="▪"/>
      <w:lvlJc w:val="left"/>
      <w:pPr>
        <w:ind w:left="2136" w:hanging="336"/>
      </w:pPr>
      <w:rPr>
        <w:rFonts w:ascii="Arimo" w:eastAsia="Arimo" w:hAnsi="Arimo" w:cs="Arimo"/>
        <w:b w:val="0"/>
        <w:i w:val="0"/>
        <w:smallCaps w:val="0"/>
        <w:strike w:val="0"/>
        <w:shd w:val="clear" w:color="auto" w:fill="auto"/>
        <w:vertAlign w:val="baseline"/>
      </w:rPr>
    </w:lvl>
    <w:lvl w:ilvl="3">
      <w:start w:val="1"/>
      <w:numFmt w:val="bullet"/>
      <w:lvlText w:val="●"/>
      <w:lvlJc w:val="left"/>
      <w:pPr>
        <w:ind w:left="2844" w:hanging="324"/>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3552" w:hanging="312"/>
      </w:pPr>
      <w:rPr>
        <w:rFonts w:ascii="Arimo" w:eastAsia="Arimo" w:hAnsi="Arimo" w:cs="Arimo"/>
        <w:b w:val="0"/>
        <w:i w:val="0"/>
        <w:smallCaps w:val="0"/>
        <w:strike w:val="0"/>
        <w:shd w:val="clear" w:color="auto" w:fill="auto"/>
        <w:vertAlign w:val="baseline"/>
      </w:rPr>
    </w:lvl>
    <w:lvl w:ilvl="5">
      <w:start w:val="1"/>
      <w:numFmt w:val="bullet"/>
      <w:lvlText w:val="▪"/>
      <w:lvlJc w:val="left"/>
      <w:pPr>
        <w:ind w:left="4260" w:hanging="300"/>
      </w:pPr>
      <w:rPr>
        <w:rFonts w:ascii="Arimo" w:eastAsia="Arimo" w:hAnsi="Arimo" w:cs="Arimo"/>
        <w:b w:val="0"/>
        <w:i w:val="0"/>
        <w:smallCaps w:val="0"/>
        <w:strike w:val="0"/>
        <w:shd w:val="clear" w:color="auto" w:fill="auto"/>
        <w:vertAlign w:val="baseline"/>
      </w:rPr>
    </w:lvl>
    <w:lvl w:ilvl="6">
      <w:start w:val="1"/>
      <w:numFmt w:val="bullet"/>
      <w:lvlText w:val="●"/>
      <w:lvlJc w:val="left"/>
      <w:pPr>
        <w:ind w:left="4968" w:hanging="288"/>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676" w:hanging="276"/>
      </w:pPr>
      <w:rPr>
        <w:rFonts w:ascii="Arimo" w:eastAsia="Arimo" w:hAnsi="Arimo" w:cs="Arimo"/>
        <w:b w:val="0"/>
        <w:i w:val="0"/>
        <w:smallCaps w:val="0"/>
        <w:strike w:val="0"/>
        <w:shd w:val="clear" w:color="auto" w:fill="auto"/>
        <w:vertAlign w:val="baseline"/>
      </w:rPr>
    </w:lvl>
    <w:lvl w:ilvl="8">
      <w:start w:val="1"/>
      <w:numFmt w:val="bullet"/>
      <w:lvlText w:val="▪"/>
      <w:lvlJc w:val="left"/>
      <w:pPr>
        <w:ind w:left="6384" w:hanging="264"/>
      </w:pPr>
      <w:rPr>
        <w:rFonts w:ascii="Arimo" w:eastAsia="Arimo" w:hAnsi="Arimo" w:cs="Arimo"/>
        <w:b w:val="0"/>
        <w:i w:val="0"/>
        <w:smallCaps w:val="0"/>
        <w:strike w:val="0"/>
        <w:shd w:val="clear" w:color="auto" w:fill="auto"/>
        <w:vertAlign w:val="baseline"/>
      </w:rPr>
    </w:lvl>
  </w:abstractNum>
  <w:num w:numId="1" w16cid:durableId="506140765">
    <w:abstractNumId w:val="10"/>
  </w:num>
  <w:num w:numId="2" w16cid:durableId="1043097316">
    <w:abstractNumId w:val="7"/>
  </w:num>
  <w:num w:numId="3" w16cid:durableId="1494418338">
    <w:abstractNumId w:val="0"/>
  </w:num>
  <w:num w:numId="4" w16cid:durableId="1206065559">
    <w:abstractNumId w:val="6"/>
  </w:num>
  <w:num w:numId="5" w16cid:durableId="365788556">
    <w:abstractNumId w:val="8"/>
  </w:num>
  <w:num w:numId="6" w16cid:durableId="1269197113">
    <w:abstractNumId w:val="3"/>
  </w:num>
  <w:num w:numId="7" w16cid:durableId="1090466076">
    <w:abstractNumId w:val="2"/>
  </w:num>
  <w:num w:numId="8" w16cid:durableId="2144274534">
    <w:abstractNumId w:val="1"/>
  </w:num>
  <w:num w:numId="9" w16cid:durableId="825172752">
    <w:abstractNumId w:val="9"/>
  </w:num>
  <w:num w:numId="10" w16cid:durableId="97873675">
    <w:abstractNumId w:val="5"/>
  </w:num>
  <w:num w:numId="11" w16cid:durableId="131668515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17601"/>
    <w:rsid w:val="00302F9C"/>
    <w:rsid w:val="00317601"/>
    <w:rsid w:val="00911919"/>
    <w:rsid w:val="00924B43"/>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CBB6AA"/>
  <w15:docId w15:val="{BD656C89-F2DE-45AF-9072-4937BB9D97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it" w:eastAsia="it-IT"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keepNext/>
      <w:keepLines/>
      <w:spacing w:before="400" w:after="120"/>
      <w:outlineLvl w:val="0"/>
    </w:pPr>
    <w:rPr>
      <w:sz w:val="40"/>
      <w:szCs w:val="40"/>
    </w:rPr>
  </w:style>
  <w:style w:type="paragraph" w:styleId="Titolo2">
    <w:name w:val="heading 2"/>
    <w:basedOn w:val="Normale"/>
    <w:next w:val="Normale"/>
    <w:uiPriority w:val="9"/>
    <w:semiHidden/>
    <w:unhideWhenUsed/>
    <w:qFormat/>
    <w:pPr>
      <w:keepNext/>
      <w:keepLines/>
      <w:spacing w:before="360" w:after="120"/>
      <w:outlineLvl w:val="1"/>
    </w:pPr>
    <w:rPr>
      <w:sz w:val="32"/>
      <w:szCs w:val="32"/>
    </w:rPr>
  </w:style>
  <w:style w:type="paragraph" w:styleId="Titolo3">
    <w:name w:val="heading 3"/>
    <w:basedOn w:val="Normale"/>
    <w:next w:val="Normale"/>
    <w:uiPriority w:val="9"/>
    <w:semiHidden/>
    <w:unhideWhenUsed/>
    <w:qFormat/>
    <w:pPr>
      <w:keepNext/>
      <w:keepLines/>
      <w:spacing w:before="320" w:after="80"/>
      <w:outlineLvl w:val="2"/>
    </w:pPr>
    <w:rPr>
      <w:color w:val="434343"/>
      <w:sz w:val="28"/>
      <w:szCs w:val="28"/>
    </w:rPr>
  </w:style>
  <w:style w:type="paragraph" w:styleId="Titolo4">
    <w:name w:val="heading 4"/>
    <w:basedOn w:val="Normale"/>
    <w:next w:val="Normale"/>
    <w:uiPriority w:val="9"/>
    <w:semiHidden/>
    <w:unhideWhenUsed/>
    <w:qFormat/>
    <w:pPr>
      <w:keepNext/>
      <w:keepLines/>
      <w:spacing w:before="280" w:after="80"/>
      <w:outlineLvl w:val="3"/>
    </w:pPr>
    <w:rPr>
      <w:color w:val="666666"/>
      <w:sz w:val="24"/>
      <w:szCs w:val="24"/>
    </w:rPr>
  </w:style>
  <w:style w:type="paragraph" w:styleId="Titolo5">
    <w:name w:val="heading 5"/>
    <w:basedOn w:val="Normale"/>
    <w:next w:val="Normale"/>
    <w:uiPriority w:val="9"/>
    <w:semiHidden/>
    <w:unhideWhenUsed/>
    <w:qFormat/>
    <w:pPr>
      <w:keepNext/>
      <w:keepLines/>
      <w:spacing w:before="240" w:after="80"/>
      <w:outlineLvl w:val="4"/>
    </w:pPr>
    <w:rPr>
      <w:color w:val="666666"/>
    </w:rPr>
  </w:style>
  <w:style w:type="paragraph" w:styleId="Titolo6">
    <w:name w:val="heading 6"/>
    <w:basedOn w:val="Normale"/>
    <w:next w:val="Normale"/>
    <w:uiPriority w:val="9"/>
    <w:semiHidden/>
    <w:unhideWhenUsed/>
    <w:qFormat/>
    <w:pPr>
      <w:keepNext/>
      <w:keepLines/>
      <w:spacing w:before="240" w:after="80"/>
      <w:outlineLvl w:val="5"/>
    </w:pPr>
    <w:rPr>
      <w:i/>
      <w:color w:val="66666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uiPriority w:val="10"/>
    <w:qFormat/>
    <w:pPr>
      <w:keepNext/>
      <w:keepLines/>
      <w:spacing w:after="60"/>
    </w:pPr>
    <w:rPr>
      <w:sz w:val="52"/>
      <w:szCs w:val="52"/>
    </w:rPr>
  </w:style>
  <w:style w:type="paragraph" w:styleId="Sottotitolo">
    <w:name w:val="Subtitle"/>
    <w:basedOn w:val="Normale"/>
    <w:next w:val="Normale"/>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0" w:type="dxa"/>
        <w:left w:w="115" w:type="dxa"/>
        <w:bottom w:w="0" w:type="dxa"/>
        <w:right w:w="115" w:type="dxa"/>
      </w:tblCellMar>
    </w:tblPr>
  </w:style>
  <w:style w:type="table" w:customStyle="1" w:styleId="a0">
    <w:basedOn w:val="TableNormal"/>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mailto:privacy@amref.it"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amref.it"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1744</Words>
  <Characters>9945</Characters>
  <Application>Microsoft Office Word</Application>
  <DocSecurity>0</DocSecurity>
  <Lines>82</Lines>
  <Paragraphs>23</Paragraphs>
  <ScaleCrop>false</ScaleCrop>
  <Company>HP</Company>
  <LinksUpToDate>false</LinksUpToDate>
  <CharactersWithSpaces>11666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Utente-Segreteria02</dc:creator>
  <cp:lastModifiedBy>Giuseppe De Blasio</cp:lastModifiedBy>
  <cp:revision>2</cp:revision>
  <dcterms:created xsi:type="dcterms:W3CDTF">2024-09-27T07:48:00Z</dcterms:created>
  <dcterms:modified xsi:type="dcterms:W3CDTF">2024-09-27T07:48:00Z</dcterms:modified>
</cp:coreProperties>
</file>